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764E756B" w:rsidR="00EE3697" w:rsidRPr="00401327" w:rsidRDefault="0090691A" w:rsidP="00401327">
            <w:pPr>
              <w:jc w:val="center"/>
              <w:rPr>
                <w:b/>
                <w:kern w:val="2"/>
                <w:szCs w:val="24"/>
              </w:rPr>
            </w:pPr>
            <w:r w:rsidRPr="00EB1253">
              <w:rPr>
                <w:b/>
                <w:bCs/>
                <w:caps/>
                <w:szCs w:val="24"/>
              </w:rPr>
              <w:t>Monitoriaus ir mikro kompiuterio laikiklis</w:t>
            </w:r>
            <w:r>
              <w:rPr>
                <w:b/>
                <w:bCs/>
                <w:caps/>
                <w:szCs w:val="24"/>
              </w:rPr>
              <w:t xml:space="preserve"> (10873)</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AD55CC" w:rsidRDefault="00EE3697" w:rsidP="00EE3697">
            <w:pPr>
              <w:jc w:val="center"/>
              <w:rPr>
                <w:kern w:val="2"/>
                <w:sz w:val="22"/>
                <w:szCs w:val="24"/>
              </w:rPr>
            </w:pPr>
            <w:r w:rsidRPr="00AD55CC">
              <w:rPr>
                <w:sz w:val="22"/>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AD55CC" w:rsidRDefault="00EE3697" w:rsidP="00EE3697">
            <w:pPr>
              <w:jc w:val="center"/>
              <w:rPr>
                <w:kern w:val="2"/>
                <w:sz w:val="22"/>
                <w:szCs w:val="24"/>
              </w:rPr>
            </w:pPr>
            <w:r w:rsidRPr="00AD55CC">
              <w:rPr>
                <w:sz w:val="22"/>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AD55CC" w:rsidRDefault="00B11C4C" w:rsidP="00EE3697">
            <w:pPr>
              <w:jc w:val="center"/>
              <w:rPr>
                <w:kern w:val="2"/>
                <w:sz w:val="22"/>
                <w:szCs w:val="24"/>
              </w:rPr>
            </w:pPr>
            <w:r w:rsidRPr="00AD55CC">
              <w:rPr>
                <w:sz w:val="22"/>
                <w:szCs w:val="24"/>
              </w:rPr>
              <w:t>Santariškių g. 2, LT-08406</w:t>
            </w:r>
            <w:r w:rsidR="00EE3697" w:rsidRPr="00AD55CC">
              <w:rPr>
                <w:sz w:val="22"/>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AD55CC" w:rsidRDefault="00EE3697" w:rsidP="00EE3697">
            <w:pPr>
              <w:jc w:val="center"/>
              <w:rPr>
                <w:kern w:val="2"/>
                <w:sz w:val="22"/>
                <w:szCs w:val="24"/>
              </w:rPr>
            </w:pPr>
            <w:r w:rsidRPr="00AD55CC">
              <w:rPr>
                <w:sz w:val="22"/>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AD55CC" w:rsidRDefault="00EE3697" w:rsidP="00EE3697">
            <w:pPr>
              <w:jc w:val="center"/>
              <w:rPr>
                <w:kern w:val="2"/>
                <w:sz w:val="22"/>
                <w:szCs w:val="24"/>
              </w:rPr>
            </w:pPr>
            <w:r w:rsidRPr="00AD55CC">
              <w:rPr>
                <w:sz w:val="22"/>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AD55CC" w:rsidRDefault="00EE3697" w:rsidP="00EE3697">
            <w:pPr>
              <w:jc w:val="center"/>
              <w:rPr>
                <w:kern w:val="2"/>
                <w:sz w:val="22"/>
                <w:szCs w:val="24"/>
              </w:rPr>
            </w:pPr>
            <w:r w:rsidRPr="00AD55CC">
              <w:rPr>
                <w:sz w:val="22"/>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AD55CC" w:rsidRDefault="00EE3697" w:rsidP="00EE3697">
            <w:pPr>
              <w:jc w:val="center"/>
              <w:rPr>
                <w:kern w:val="2"/>
                <w:sz w:val="22"/>
                <w:szCs w:val="24"/>
              </w:rPr>
            </w:pPr>
            <w:r w:rsidRPr="00AD55CC">
              <w:rPr>
                <w:sz w:val="22"/>
                <w:szCs w:val="24"/>
              </w:rPr>
              <w:t>(</w:t>
            </w:r>
            <w:r w:rsidR="00507C23" w:rsidRPr="00AD55CC">
              <w:rPr>
                <w:sz w:val="22"/>
                <w:szCs w:val="24"/>
              </w:rPr>
              <w:t xml:space="preserve">+370 </w:t>
            </w:r>
            <w:r w:rsidRPr="00AD55CC">
              <w:rPr>
                <w:sz w:val="22"/>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AD55CC" w:rsidRDefault="00EE3697" w:rsidP="00EE3697">
            <w:pPr>
              <w:jc w:val="center"/>
              <w:rPr>
                <w:kern w:val="2"/>
                <w:sz w:val="22"/>
                <w:szCs w:val="24"/>
              </w:rPr>
            </w:pPr>
            <w:r w:rsidRPr="00AD55CC">
              <w:rPr>
                <w:kern w:val="2"/>
                <w:sz w:val="2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AD55CC" w:rsidRDefault="00EE3697" w:rsidP="00EE3697">
            <w:pPr>
              <w:jc w:val="center"/>
              <w:rPr>
                <w:sz w:val="22"/>
                <w:szCs w:val="24"/>
              </w:rPr>
            </w:pPr>
            <w:r w:rsidRPr="00AD55CC">
              <w:rPr>
                <w:sz w:val="22"/>
                <w:szCs w:val="24"/>
              </w:rPr>
              <w:t xml:space="preserve">Generalinis direktorius </w:t>
            </w:r>
          </w:p>
          <w:p w14:paraId="7EF2A939" w14:textId="6758CA57" w:rsidR="00EE3697" w:rsidRPr="00AD55CC" w:rsidRDefault="00D86EAD" w:rsidP="00EE3697">
            <w:pPr>
              <w:jc w:val="center"/>
              <w:rPr>
                <w:kern w:val="2"/>
                <w:sz w:val="22"/>
                <w:szCs w:val="24"/>
              </w:rPr>
            </w:pPr>
            <w:r w:rsidRPr="00AD55CC">
              <w:rPr>
                <w:color w:val="0070C0"/>
                <w:sz w:val="22"/>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AD55CC" w:rsidRDefault="00EE3697" w:rsidP="00EE3697">
            <w:pPr>
              <w:jc w:val="center"/>
              <w:rPr>
                <w:kern w:val="2"/>
                <w:sz w:val="22"/>
                <w:szCs w:val="24"/>
              </w:rPr>
            </w:pPr>
            <w:r w:rsidRPr="00AD55CC">
              <w:rPr>
                <w:sz w:val="22"/>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4D4E0F30" w14:textId="77777777" w:rsidR="002C540A" w:rsidRDefault="002C540A" w:rsidP="002C540A">
            <w:pPr>
              <w:rPr>
                <w:color w:val="0070C0"/>
                <w:kern w:val="2"/>
                <w:szCs w:val="24"/>
              </w:rPr>
            </w:pPr>
            <w:r>
              <w:rPr>
                <w:color w:val="0070C0"/>
                <w:kern w:val="2"/>
                <w:szCs w:val="24"/>
              </w:rPr>
              <w:t>(jei Tiekėjas yra fizinis asmuo, skiltys atitinkamai pakoreguojamos.</w:t>
            </w:r>
          </w:p>
          <w:p w14:paraId="46A9797B" w14:textId="77777777" w:rsidR="002C540A" w:rsidRDefault="002C540A" w:rsidP="002C540A">
            <w:pPr>
              <w:rPr>
                <w:color w:val="0070C0"/>
                <w:kern w:val="2"/>
                <w:szCs w:val="24"/>
              </w:rPr>
            </w:pPr>
            <w:r>
              <w:rPr>
                <w:color w:val="0070C0"/>
                <w:kern w:val="2"/>
                <w:szCs w:val="24"/>
              </w:rPr>
              <w:t>Jei Tiekėjas yra tiekėjų grupė, skiltys pildomos įterpiant kiekvieno grupės nario informaciją)</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AD55CC" w:rsidRDefault="00401327" w:rsidP="00401327">
            <w:pPr>
              <w:jc w:val="center"/>
              <w:rPr>
                <w:color w:val="0070C0"/>
                <w:kern w:val="2"/>
                <w:sz w:val="22"/>
                <w:szCs w:val="24"/>
              </w:rPr>
            </w:pPr>
            <w:r w:rsidRPr="00AD55CC">
              <w:rPr>
                <w:color w:val="0070C0"/>
                <w:sz w:val="22"/>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3FE74A2D" w:rsidR="00EF67CB" w:rsidRDefault="00E371F2" w:rsidP="008A4EC4">
            <w:pPr>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9B434B">
              <w:rPr>
                <w:color w:val="000000" w:themeColor="text1"/>
                <w:kern w:val="2"/>
              </w:rPr>
              <w:t>prekių</w:t>
            </w:r>
            <w:r w:rsidR="008A4EC4" w:rsidRPr="009773E9">
              <w:rPr>
                <w:color w:val="000000" w:themeColor="text1"/>
                <w:kern w:val="2"/>
              </w:rPr>
              <w:t xml:space="preserve"> 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0"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2DD86E82" w:rsidR="00BA0145" w:rsidRPr="00BA0145" w:rsidRDefault="00E371F2" w:rsidP="008A4EC4">
            <w:pPr>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lastRenderedPageBreak/>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t xml:space="preserve">3.1. Sutarties dalykas </w:t>
            </w:r>
          </w:p>
        </w:tc>
        <w:tc>
          <w:tcPr>
            <w:tcW w:w="7077" w:type="dxa"/>
            <w:gridSpan w:val="2"/>
          </w:tcPr>
          <w:p w14:paraId="5AC9C53A" w14:textId="7F748D90" w:rsidR="00EE3697" w:rsidRPr="000F190A" w:rsidRDefault="00EE3697" w:rsidP="00DB57E8">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027D0A">
              <w:rPr>
                <w:kern w:val="2"/>
                <w:szCs w:val="24"/>
              </w:rPr>
              <w:t>m</w:t>
            </w:r>
            <w:r w:rsidR="00027D0A">
              <w:rPr>
                <w:color w:val="000000"/>
                <w:szCs w:val="24"/>
              </w:rPr>
              <w:t xml:space="preserve">onitoriaus ir </w:t>
            </w:r>
            <w:proofErr w:type="spellStart"/>
            <w:r w:rsidR="00027D0A">
              <w:rPr>
                <w:color w:val="000000"/>
                <w:szCs w:val="24"/>
              </w:rPr>
              <w:t>mikro</w:t>
            </w:r>
            <w:proofErr w:type="spellEnd"/>
            <w:r w:rsidR="00027D0A">
              <w:rPr>
                <w:color w:val="000000"/>
                <w:szCs w:val="24"/>
              </w:rPr>
              <w:t xml:space="preserve"> kompiuterio </w:t>
            </w:r>
            <w:r w:rsidR="00027D0A" w:rsidRPr="00D32342">
              <w:rPr>
                <w:color w:val="000000"/>
                <w:szCs w:val="24"/>
              </w:rPr>
              <w:t>laikikl</w:t>
            </w:r>
            <w:r w:rsidR="00027D0A">
              <w:rPr>
                <w:color w:val="000000"/>
                <w:szCs w:val="24"/>
              </w:rPr>
              <w:t>ius</w:t>
            </w:r>
            <w:r w:rsidR="00027D0A" w:rsidRPr="00D32342">
              <w:rPr>
                <w:color w:val="000000"/>
                <w:szCs w:val="24"/>
              </w:rPr>
              <w:t xml:space="preserve"> </w:t>
            </w:r>
            <w:r w:rsidR="00401327" w:rsidRPr="000F190A">
              <w:rPr>
                <w:kern w:val="2"/>
                <w:szCs w:val="24"/>
              </w:rPr>
              <w:t xml:space="preserve">(toliau – Prekės). </w:t>
            </w:r>
            <w:r w:rsidR="00F0024B">
              <w:rPr>
                <w:kern w:val="2"/>
                <w:szCs w:val="24"/>
              </w:rPr>
              <w:t xml:space="preserve">Išsamus </w:t>
            </w:r>
            <w:r w:rsidR="00551FA8" w:rsidRPr="000F190A">
              <w:rPr>
                <w:kern w:val="2"/>
                <w:szCs w:val="24"/>
              </w:rPr>
              <w:t xml:space="preserve">Prekių 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742329F2" w:rsidR="00EE3697" w:rsidRPr="00401327" w:rsidRDefault="00592823" w:rsidP="00EE3697">
            <w:pPr>
              <w:rPr>
                <w:kern w:val="2"/>
                <w:szCs w:val="24"/>
              </w:rPr>
            </w:pPr>
            <w:r>
              <w:rPr>
                <w:color w:val="000000"/>
                <w:szCs w:val="24"/>
              </w:rPr>
              <w:t xml:space="preserve">Monitoriaus ir </w:t>
            </w:r>
            <w:proofErr w:type="spellStart"/>
            <w:r>
              <w:rPr>
                <w:color w:val="000000"/>
                <w:szCs w:val="24"/>
              </w:rPr>
              <w:t>mikro</w:t>
            </w:r>
            <w:proofErr w:type="spellEnd"/>
            <w:r>
              <w:rPr>
                <w:color w:val="000000"/>
                <w:szCs w:val="24"/>
              </w:rPr>
              <w:t xml:space="preserve"> kompiuterio </w:t>
            </w:r>
            <w:r w:rsidRPr="00D32342">
              <w:rPr>
                <w:color w:val="000000"/>
                <w:szCs w:val="24"/>
              </w:rPr>
              <w:t>laikiklis</w:t>
            </w:r>
            <w:r w:rsidR="00D32342" w:rsidRPr="00D32342">
              <w:rPr>
                <w:color w:val="000000"/>
                <w:szCs w:val="24"/>
              </w:rPr>
              <w:t xml:space="preserve"> </w:t>
            </w:r>
            <w:r w:rsidR="00D32342" w:rsidRPr="00D32342">
              <w:rPr>
                <w:bCs/>
                <w:caps/>
                <w:szCs w:val="24"/>
              </w:rPr>
              <w:t>(10873)</w:t>
            </w:r>
            <w:r w:rsidR="00D32342">
              <w:rPr>
                <w:bCs/>
                <w:caps/>
                <w:szCs w:val="24"/>
              </w:rPr>
              <w:t>,</w:t>
            </w:r>
            <w:r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77777777" w:rsidR="00EE3697" w:rsidRDefault="00EE3697" w:rsidP="00EE3697">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31B6BD33" w:rsidR="00EE3697" w:rsidRPr="002F3610" w:rsidRDefault="00582A04" w:rsidP="0028063E">
            <w:pPr>
              <w:jc w:val="both"/>
              <w:rPr>
                <w:color w:val="FF0000"/>
                <w:kern w:val="2"/>
                <w:szCs w:val="24"/>
              </w:rPr>
            </w:pPr>
            <w:r>
              <w:rPr>
                <w:kern w:val="2"/>
                <w:szCs w:val="24"/>
              </w:rPr>
              <w:t xml:space="preserve">Tiekėjas </w:t>
            </w:r>
            <w:r w:rsidRPr="009D6CD5">
              <w:rPr>
                <w:kern w:val="2"/>
                <w:szCs w:val="24"/>
              </w:rPr>
              <w:t>Prekes</w:t>
            </w:r>
            <w:r w:rsidR="009D6CD5" w:rsidRPr="009D6CD5">
              <w:rPr>
                <w:kern w:val="2"/>
                <w:szCs w:val="24"/>
              </w:rPr>
              <w:t xml:space="preserve"> </w:t>
            </w:r>
            <w:r w:rsidRPr="009D6CD5">
              <w:rPr>
                <w:kern w:val="2"/>
                <w:szCs w:val="24"/>
              </w:rPr>
              <w:t xml:space="preserve">įsipareigoja </w:t>
            </w:r>
            <w:r>
              <w:rPr>
                <w:kern w:val="2"/>
                <w:szCs w:val="24"/>
              </w:rPr>
              <w:t xml:space="preserve">pristatyti </w:t>
            </w:r>
            <w:r>
              <w:rPr>
                <w:b/>
                <w:bCs/>
                <w:kern w:val="2"/>
                <w:szCs w:val="24"/>
              </w:rPr>
              <w:t xml:space="preserve">ne vėliau kaip per </w:t>
            </w:r>
            <w:r w:rsidR="008874F0">
              <w:rPr>
                <w:b/>
                <w:bCs/>
                <w:kern w:val="2"/>
                <w:szCs w:val="24"/>
              </w:rPr>
              <w:t>3</w:t>
            </w:r>
            <w:r w:rsidR="00C75720" w:rsidRPr="00582A04">
              <w:rPr>
                <w:b/>
                <w:kern w:val="2"/>
                <w:szCs w:val="24"/>
              </w:rPr>
              <w:t>0</w:t>
            </w:r>
            <w:r w:rsidR="00C75720">
              <w:rPr>
                <w:kern w:val="2"/>
                <w:szCs w:val="24"/>
              </w:rPr>
              <w:t xml:space="preserve"> (</w:t>
            </w:r>
            <w:r w:rsidR="008874F0">
              <w:rPr>
                <w:kern w:val="2"/>
                <w:szCs w:val="24"/>
              </w:rPr>
              <w:t>tr</w:t>
            </w:r>
            <w:r w:rsidR="00C75720">
              <w:rPr>
                <w:kern w:val="2"/>
                <w:szCs w:val="24"/>
              </w:rPr>
              <w:t xml:space="preserve">isdešimt) </w:t>
            </w:r>
            <w:r w:rsidR="008874F0">
              <w:rPr>
                <w:kern w:val="2"/>
                <w:szCs w:val="24"/>
              </w:rPr>
              <w:t>darbo</w:t>
            </w:r>
            <w:r w:rsidR="00C75720">
              <w:rPr>
                <w:kern w:val="2"/>
                <w:szCs w:val="24"/>
              </w:rPr>
              <w:t xml:space="preserve"> dienų</w:t>
            </w:r>
            <w:r w:rsidR="000930FB" w:rsidRPr="003545E4">
              <w:rPr>
                <w:kern w:val="2"/>
                <w:szCs w:val="24"/>
              </w:rPr>
              <w:t xml:space="preserve"> </w:t>
            </w:r>
            <w:r w:rsidR="000930FB">
              <w:rPr>
                <w:kern w:val="2"/>
                <w:szCs w:val="24"/>
              </w:rPr>
              <w:t xml:space="preserve">nuo </w:t>
            </w:r>
            <w:r w:rsidR="00C75720">
              <w:rPr>
                <w:kern w:val="2"/>
                <w:szCs w:val="24"/>
              </w:rPr>
              <w:t>užsakymo pateikimo</w:t>
            </w:r>
            <w:r w:rsidR="003273E4">
              <w:rPr>
                <w:kern w:val="2"/>
                <w:szCs w:val="24"/>
              </w:rPr>
              <w:t xml:space="preserve"> dienos</w:t>
            </w:r>
            <w:r w:rsidR="00FA4E67">
              <w:rPr>
                <w:kern w:val="2"/>
                <w:szCs w:val="24"/>
              </w:rPr>
              <w:t xml:space="preserve"> adres</w:t>
            </w:r>
            <w:r w:rsidR="00C216CA">
              <w:rPr>
                <w:kern w:val="2"/>
                <w:szCs w:val="24"/>
              </w:rPr>
              <w:t>u</w:t>
            </w:r>
            <w:r w:rsidR="00FA4E67">
              <w:rPr>
                <w:kern w:val="2"/>
                <w:szCs w:val="24"/>
              </w:rPr>
              <w:t xml:space="preserve"> </w:t>
            </w:r>
            <w:r w:rsidR="00FA4E67" w:rsidRPr="00DA7E8B">
              <w:t>Santariškių g. 2,</w:t>
            </w:r>
            <w:r w:rsidR="00FA4E67">
              <w:t xml:space="preserve"> </w:t>
            </w:r>
            <w:r w:rsidR="00FA4E67" w:rsidRPr="00DA7E8B">
              <w:t>LT-08406 Vilnius</w:t>
            </w:r>
            <w:r w:rsidR="000930FB">
              <w:rPr>
                <w:kern w:val="2"/>
                <w:szCs w:val="24"/>
              </w:rPr>
              <w:t>.</w:t>
            </w:r>
            <w:r w:rsidR="009768A0">
              <w:rPr>
                <w:kern w:val="2"/>
                <w:szCs w:val="24"/>
              </w:rPr>
              <w:t xml:space="preserve"> </w:t>
            </w:r>
            <w:r w:rsidR="000930FB">
              <w:rPr>
                <w:kern w:val="2"/>
                <w:szCs w:val="24"/>
              </w:rPr>
              <w:t xml:space="preserve"> </w:t>
            </w:r>
            <w:r w:rsidR="007B511E">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0685F22B" w:rsidR="00EE3697" w:rsidRDefault="00DB2C06" w:rsidP="0028063E">
            <w:pPr>
              <w:jc w:val="both"/>
              <w:rPr>
                <w:kern w:val="2"/>
                <w:szCs w:val="24"/>
              </w:rPr>
            </w:pPr>
            <w:r>
              <w:rPr>
                <w:kern w:val="2"/>
                <w:szCs w:val="24"/>
              </w:rPr>
              <w:t>Netaikoma</w:t>
            </w:r>
            <w:r w:rsidR="000930FB">
              <w:rPr>
                <w:kern w:val="2"/>
                <w:szCs w:val="24"/>
              </w:rP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772D2640"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arba telefonu</w:t>
            </w:r>
            <w:r w:rsidRPr="000F190A">
              <w:rPr>
                <w:kern w:val="2"/>
                <w:szCs w:val="24"/>
              </w:rPr>
              <w:t xml:space="preserve"> 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42888E8A" w:rsidR="00CA3F80" w:rsidRPr="00CA3F80" w:rsidRDefault="00CA3F80" w:rsidP="00887B56">
            <w:pPr>
              <w:rPr>
                <w:color w:val="C00000"/>
                <w:sz w:val="22"/>
                <w:szCs w:val="22"/>
                <w:highlight w:val="yellow"/>
              </w:rPr>
            </w:pPr>
            <w:r w:rsidRPr="0000783B">
              <w:rPr>
                <w:szCs w:val="24"/>
              </w:rPr>
              <w:t xml:space="preserve">Telefono numeris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perdavimo-priėmimo aktas ar kitas Prekių pristatymą patvirtinantis dokumentas (krovinio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245C9F59"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6EF737A4" w:rsidR="00EE3697" w:rsidRPr="00653F29" w:rsidRDefault="00653F29" w:rsidP="00653F29">
            <w:pPr>
              <w:rPr>
                <w:kern w:val="2"/>
                <w:szCs w:val="24"/>
              </w:rPr>
            </w:pPr>
            <w:r>
              <w:t>Fiksuoto</w:t>
            </w:r>
            <w:r w:rsidR="008F0670">
              <w:t>s</w:t>
            </w:r>
            <w:r>
              <w:t xml:space="preserve"> kaino</w:t>
            </w:r>
            <w:r w:rsidR="008F0670">
              <w:t>s</w:t>
            </w:r>
            <w:r>
              <w:t xml:space="preserve"> </w:t>
            </w:r>
            <w:r>
              <w:rPr>
                <w:kern w:val="2"/>
                <w:szCs w:val="24"/>
              </w:rPr>
              <w:t xml:space="preserve">kainodara </w:t>
            </w:r>
          </w:p>
        </w:tc>
      </w:tr>
      <w:tr w:rsidR="00EE3697" w14:paraId="70C4ABB1" w14:textId="77777777" w:rsidTr="001974B4">
        <w:trPr>
          <w:trHeight w:val="695"/>
        </w:trPr>
        <w:tc>
          <w:tcPr>
            <w:tcW w:w="2557" w:type="dxa"/>
          </w:tcPr>
          <w:p w14:paraId="2D3ED39A" w14:textId="73E32F70" w:rsidR="00EE3697" w:rsidRDefault="00EE3697" w:rsidP="00EE369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w:t>
            </w:r>
            <w:r w:rsidR="004D1E32">
              <w:rPr>
                <w:b/>
                <w:bCs/>
                <w:kern w:val="2"/>
                <w:szCs w:val="24"/>
                <w:u w:val="single"/>
              </w:rPr>
              <w:t>s</w:t>
            </w:r>
            <w:r>
              <w:rPr>
                <w:b/>
                <w:bCs/>
                <w:kern w:val="2"/>
                <w:szCs w:val="24"/>
                <w:u w:val="single"/>
              </w:rPr>
              <w:t xml:space="preserve"> kaino</w:t>
            </w:r>
            <w:r w:rsidR="004D1E32">
              <w:rPr>
                <w:b/>
                <w:bCs/>
                <w:kern w:val="2"/>
                <w:szCs w:val="24"/>
                <w:u w:val="single"/>
              </w:rPr>
              <w:t>s</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6C0BF3C3" w:rsidR="00EE3697" w:rsidRPr="00F337C9" w:rsidRDefault="006F4BCB" w:rsidP="0028063E">
            <w:pPr>
              <w:jc w:val="both"/>
              <w:rPr>
                <w:kern w:val="2"/>
                <w:szCs w:val="24"/>
                <w:lang w:val="en-US"/>
              </w:rPr>
            </w:pPr>
            <w:r w:rsidRPr="006A312D">
              <w:rPr>
                <w:color w:val="000000"/>
                <w:kern w:val="2"/>
                <w:szCs w:val="24"/>
              </w:rPr>
              <w:t xml:space="preserve">5.2.2. </w:t>
            </w:r>
            <w:r w:rsidR="00C9531C">
              <w:rPr>
                <w:kern w:val="2"/>
                <w:szCs w:val="24"/>
              </w:rPr>
              <w:t>Šioje Sutartyje P</w:t>
            </w:r>
            <w:r w:rsidR="00C9531C">
              <w:rPr>
                <w:color w:val="000000"/>
                <w:kern w:val="2"/>
                <w:szCs w:val="24"/>
              </w:rPr>
              <w:t>radinės Sutarties vertė yra lygi Tiekėjo pasiūlymo kainai be PVM, nurodytai už visą pirkimo dokumentuose ir Sutartyje nurodytą Prekių kiekį ir (ar) apimtį</w:t>
            </w:r>
            <w:r w:rsidR="005C216E">
              <w:rPr>
                <w:color w:val="000000"/>
                <w:kern w:val="2"/>
                <w:szCs w:val="24"/>
              </w:rPr>
              <w:t>.</w:t>
            </w:r>
            <w:r w:rsidR="00EE3697" w:rsidRPr="00F337C9">
              <w:rPr>
                <w:kern w:val="2"/>
                <w:szCs w:val="24"/>
                <w:lang w:val="en-US"/>
              </w:rPr>
              <w:t xml:space="preserve"> </w:t>
            </w:r>
          </w:p>
          <w:p w14:paraId="4BBEC627" w14:textId="51659D24" w:rsidR="006F4BCB" w:rsidRPr="005C216E" w:rsidRDefault="006F4BCB" w:rsidP="00D81341">
            <w:pPr>
              <w:jc w:val="both"/>
              <w:rPr>
                <w:kern w:val="2"/>
                <w:szCs w:val="24"/>
              </w:rPr>
            </w:pPr>
            <w:r w:rsidRPr="006A312D">
              <w:rPr>
                <w:color w:val="000000"/>
                <w:kern w:val="2"/>
                <w:szCs w:val="24"/>
              </w:rPr>
              <w:t xml:space="preserve">5.2.3. </w:t>
            </w:r>
            <w:r w:rsidRPr="006A312D">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7CC996EF" w:rsidR="00EE3697" w:rsidRPr="00217CDC" w:rsidRDefault="0027220B" w:rsidP="00217CDC">
            <w:pPr>
              <w:rPr>
                <w:kern w:val="2"/>
                <w:szCs w:val="24"/>
              </w:rPr>
            </w:pPr>
            <w:r>
              <w:rPr>
                <w:kern w:val="2"/>
              </w:rPr>
              <w:t xml:space="preserve">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1CE9FBC9"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w:t>
            </w:r>
            <w:r w:rsidR="00622851">
              <w:rPr>
                <w:color w:val="000000"/>
                <w:szCs w:val="24"/>
              </w:rPr>
              <w:t>ai</w:t>
            </w:r>
            <w:r w:rsidRPr="000419C9">
              <w:rPr>
                <w:color w:val="000000"/>
                <w:szCs w:val="24"/>
              </w:rPr>
              <w:t xml:space="preserve"> </w:t>
            </w:r>
            <w:r w:rsidR="009F62E5">
              <w:rPr>
                <w:color w:val="000000"/>
                <w:szCs w:val="24"/>
              </w:rPr>
              <w:t xml:space="preserve"> kainai</w:t>
            </w:r>
            <w:r w:rsidR="00622851">
              <w:rPr>
                <w:color w:val="000000"/>
                <w:szCs w:val="24"/>
              </w:rPr>
              <w:t xml:space="preserve"> / </w:t>
            </w:r>
            <w:r w:rsidR="00622851" w:rsidRPr="000419C9">
              <w:rPr>
                <w:color w:val="000000"/>
                <w:szCs w:val="24"/>
              </w:rPr>
              <w:t>įkainiams</w:t>
            </w:r>
            <w:r w:rsidRPr="000419C9">
              <w:rPr>
                <w:color w:val="000000"/>
                <w:szCs w:val="24"/>
              </w:rPr>
              <w:t xml:space="preserve">, Sutarties </w:t>
            </w:r>
            <w:r w:rsidR="00927C47">
              <w:rPr>
                <w:color w:val="000000"/>
                <w:szCs w:val="24"/>
              </w:rPr>
              <w:t>kaina</w:t>
            </w:r>
            <w:r w:rsidR="00927C47" w:rsidRPr="000419C9">
              <w:rPr>
                <w:color w:val="000000"/>
                <w:szCs w:val="24"/>
              </w:rPr>
              <w:t xml:space="preserve"> </w:t>
            </w:r>
            <w:r w:rsidR="009F62E5">
              <w:rPr>
                <w:color w:val="000000"/>
                <w:szCs w:val="24"/>
              </w:rPr>
              <w:t xml:space="preserve">/ </w:t>
            </w:r>
            <w:r w:rsidR="00927C47" w:rsidRPr="000419C9">
              <w:rPr>
                <w:color w:val="000000"/>
                <w:szCs w:val="24"/>
              </w:rPr>
              <w:t>įkainiai</w:t>
            </w:r>
            <w:r w:rsidR="00927C47" w:rsidDel="00927C47">
              <w:rPr>
                <w:color w:val="000000"/>
                <w:szCs w:val="24"/>
              </w:rPr>
              <w:t xml:space="preserve"> </w:t>
            </w:r>
            <w:r w:rsidRPr="000419C9">
              <w:rPr>
                <w:color w:val="000000"/>
                <w:szCs w:val="24"/>
              </w:rPr>
              <w:t xml:space="preserve">perskaičiuojami nekeičiant Prekių </w:t>
            </w:r>
            <w:r w:rsidR="00927C47">
              <w:rPr>
                <w:kern w:val="2"/>
                <w:szCs w:val="24"/>
              </w:rPr>
              <w:t xml:space="preserve">kainos / įkainio </w:t>
            </w:r>
            <w:r w:rsidRPr="000419C9">
              <w:rPr>
                <w:color w:val="000000"/>
                <w:szCs w:val="24"/>
              </w:rPr>
              <w:t>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w:t>
            </w:r>
            <w:r w:rsidR="00927C47">
              <w:rPr>
                <w:kern w:val="2"/>
              </w:rPr>
              <w:t>Perskaičiuota (-</w:t>
            </w:r>
            <w:proofErr w:type="spellStart"/>
            <w:r w:rsidR="00927C47">
              <w:rPr>
                <w:kern w:val="2"/>
              </w:rPr>
              <w:t>as</w:t>
            </w:r>
            <w:proofErr w:type="spellEnd"/>
            <w:r w:rsidR="00927C47">
              <w:rPr>
                <w:kern w:val="2"/>
              </w:rPr>
              <w:t>) Sutarties kaina</w:t>
            </w:r>
            <w:r w:rsidR="00927C47">
              <w:t xml:space="preserve"> </w:t>
            </w:r>
            <w:r w:rsidR="00927C47">
              <w:rPr>
                <w:kern w:val="2"/>
              </w:rPr>
              <w:t>/</w:t>
            </w:r>
            <w:r w:rsidR="00927C47">
              <w:t xml:space="preserve"> </w:t>
            </w:r>
            <w:r w:rsidR="00927C47">
              <w:rPr>
                <w:kern w:val="2"/>
              </w:rPr>
              <w:t>įkainis taikoma (-</w:t>
            </w:r>
            <w:proofErr w:type="spellStart"/>
            <w:r w:rsidR="00927C47">
              <w:rPr>
                <w:kern w:val="2"/>
              </w:rPr>
              <w:t>as</w:t>
            </w:r>
            <w:proofErr w:type="spellEnd"/>
            <w:r w:rsidR="00927C47">
              <w:rPr>
                <w:kern w:val="2"/>
              </w:rPr>
              <w:t xml:space="preserve">) už tą Prekių dalį, kurios bus tiekiamos </w:t>
            </w:r>
            <w:r w:rsidRPr="000419C9">
              <w:rPr>
                <w:color w:val="000000"/>
                <w:szCs w:val="24"/>
              </w:rPr>
              <w:t>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F01CE6" w14:paraId="0F20F532" w14:textId="77777777" w:rsidTr="001974B4">
        <w:trPr>
          <w:trHeight w:val="300"/>
        </w:trPr>
        <w:tc>
          <w:tcPr>
            <w:tcW w:w="2557" w:type="dxa"/>
          </w:tcPr>
          <w:p w14:paraId="64504161" w14:textId="77777777" w:rsidR="00F01CE6" w:rsidRDefault="00F01CE6" w:rsidP="00F01CE6">
            <w:pPr>
              <w:rPr>
                <w:b/>
                <w:bCs/>
                <w:kern w:val="2"/>
                <w:szCs w:val="24"/>
              </w:rPr>
            </w:pPr>
            <w:r>
              <w:rPr>
                <w:b/>
                <w:bCs/>
                <w:kern w:val="2"/>
                <w:szCs w:val="24"/>
              </w:rPr>
              <w:t>5.3.3. Sutarties kainos / įkainių peržiūra dėl kainų lygio pokyčio</w:t>
            </w:r>
          </w:p>
          <w:p w14:paraId="75E9077E" w14:textId="77777777" w:rsidR="00F01CE6" w:rsidRDefault="00F01CE6" w:rsidP="00F01CE6">
            <w:pPr>
              <w:rPr>
                <w:color w:val="4472C4"/>
                <w:kern w:val="2"/>
                <w:szCs w:val="24"/>
              </w:rPr>
            </w:pPr>
          </w:p>
          <w:p w14:paraId="07D16423" w14:textId="31380D82" w:rsidR="00F01CE6" w:rsidRPr="00F337C9" w:rsidRDefault="00F01CE6" w:rsidP="00F01CE6">
            <w:pPr>
              <w:rPr>
                <w:b/>
                <w:bCs/>
                <w:kern w:val="2"/>
                <w:szCs w:val="24"/>
              </w:rPr>
            </w:pPr>
          </w:p>
        </w:tc>
        <w:tc>
          <w:tcPr>
            <w:tcW w:w="7077" w:type="dxa"/>
            <w:gridSpan w:val="2"/>
          </w:tcPr>
          <w:p w14:paraId="5E918179" w14:textId="30C4997C" w:rsidR="00F01CE6" w:rsidRPr="00AA5D70" w:rsidRDefault="00AA5D70" w:rsidP="00AA5D70">
            <w:pPr>
              <w:rPr>
                <w:kern w:val="2"/>
                <w:szCs w:val="24"/>
              </w:rPr>
            </w:pPr>
            <w:r>
              <w:rPr>
                <w:kern w:val="2"/>
                <w:szCs w:val="24"/>
              </w:rPr>
              <w:t xml:space="preserve">Netaikoma </w:t>
            </w:r>
            <w:r w:rsidR="00F01CE6">
              <w:rPr>
                <w:color w:val="000000"/>
                <w:kern w:val="2"/>
                <w:szCs w:val="24"/>
                <w:bdr w:val="none" w:sz="0" w:space="0" w:color="auto" w:frame="1"/>
              </w:rPr>
              <w:t xml:space="preserve"> </w:t>
            </w:r>
          </w:p>
        </w:tc>
      </w:tr>
      <w:tr w:rsidR="00F01CE6" w14:paraId="5E50A617" w14:textId="77777777" w:rsidTr="001974B4">
        <w:trPr>
          <w:trHeight w:val="300"/>
        </w:trPr>
        <w:tc>
          <w:tcPr>
            <w:tcW w:w="2557" w:type="dxa"/>
          </w:tcPr>
          <w:p w14:paraId="7E6B4AC3" w14:textId="77777777" w:rsidR="00F01CE6" w:rsidRDefault="00F01CE6" w:rsidP="00F01CE6">
            <w:pPr>
              <w:rPr>
                <w:b/>
                <w:bCs/>
                <w:kern w:val="2"/>
                <w:szCs w:val="24"/>
              </w:rPr>
            </w:pPr>
            <w:r>
              <w:rPr>
                <w:b/>
                <w:bCs/>
                <w:kern w:val="2"/>
                <w:szCs w:val="24"/>
              </w:rPr>
              <w:t>5.3.4. Sutarties kainos / įkainių peržiūra dėl kainų lygio pokyčio pagal Prekių grupių kainų pokyčius</w:t>
            </w:r>
          </w:p>
        </w:tc>
        <w:tc>
          <w:tcPr>
            <w:tcW w:w="7077" w:type="dxa"/>
            <w:gridSpan w:val="2"/>
          </w:tcPr>
          <w:p w14:paraId="7520259B" w14:textId="77777777" w:rsidR="00F01CE6" w:rsidRDefault="00F01CE6" w:rsidP="00F01CE6">
            <w:pPr>
              <w:rPr>
                <w:kern w:val="2"/>
                <w:szCs w:val="24"/>
              </w:rPr>
            </w:pPr>
            <w:r>
              <w:rPr>
                <w:kern w:val="2"/>
                <w:szCs w:val="24"/>
              </w:rPr>
              <w:t>Netaikoma</w:t>
            </w:r>
          </w:p>
          <w:p w14:paraId="6D4F946E" w14:textId="77777777" w:rsidR="00F01CE6" w:rsidRDefault="00F01CE6" w:rsidP="00F01CE6">
            <w:pPr>
              <w:rPr>
                <w:kern w:val="2"/>
                <w:szCs w:val="24"/>
              </w:rPr>
            </w:pPr>
          </w:p>
          <w:p w14:paraId="540A675A" w14:textId="77777777" w:rsidR="00F01CE6" w:rsidRDefault="00F01CE6" w:rsidP="00F01CE6">
            <w:pPr>
              <w:rPr>
                <w:color w:val="FF0000"/>
                <w:kern w:val="2"/>
                <w:szCs w:val="24"/>
              </w:rPr>
            </w:pPr>
          </w:p>
          <w:p w14:paraId="2E2BB878" w14:textId="46E9F01F" w:rsidR="00F01CE6" w:rsidRDefault="00F01CE6" w:rsidP="00F01CE6">
            <w:pPr>
              <w:rPr>
                <w:kern w:val="2"/>
                <w:szCs w:val="24"/>
              </w:rPr>
            </w:pPr>
          </w:p>
        </w:tc>
      </w:tr>
      <w:tr w:rsidR="00F01CE6" w14:paraId="265DA549" w14:textId="77777777" w:rsidTr="001974B4">
        <w:trPr>
          <w:trHeight w:val="300"/>
        </w:trPr>
        <w:tc>
          <w:tcPr>
            <w:tcW w:w="2557" w:type="dxa"/>
          </w:tcPr>
          <w:p w14:paraId="570099AB" w14:textId="77777777" w:rsidR="00F01CE6" w:rsidRDefault="00F01CE6" w:rsidP="00F01CE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F01CE6" w:rsidRPr="00FD639F" w:rsidRDefault="00F01CE6" w:rsidP="00F01CE6">
            <w:pPr>
              <w:jc w:val="both"/>
              <w:rPr>
                <w:color w:val="000000" w:themeColor="text1"/>
                <w:kern w:val="2"/>
                <w:szCs w:val="24"/>
              </w:rPr>
            </w:pPr>
            <w:r w:rsidRPr="009E28A6">
              <w:rPr>
                <w:szCs w:val="24"/>
              </w:rPr>
              <w:t>Netaikoma</w:t>
            </w:r>
          </w:p>
        </w:tc>
      </w:tr>
      <w:tr w:rsidR="00F01CE6" w14:paraId="1C53BB8E" w14:textId="77777777" w:rsidTr="001974B4">
        <w:trPr>
          <w:trHeight w:val="300"/>
        </w:trPr>
        <w:tc>
          <w:tcPr>
            <w:tcW w:w="2557" w:type="dxa"/>
          </w:tcPr>
          <w:p w14:paraId="719AB7C2" w14:textId="77777777" w:rsidR="00F01CE6" w:rsidRDefault="00F01CE6" w:rsidP="00F01CE6">
            <w:pPr>
              <w:rPr>
                <w:b/>
                <w:bCs/>
                <w:kern w:val="2"/>
                <w:szCs w:val="24"/>
              </w:rPr>
            </w:pPr>
            <w:r>
              <w:rPr>
                <w:b/>
                <w:bCs/>
                <w:kern w:val="2"/>
                <w:szCs w:val="24"/>
              </w:rPr>
              <w:lastRenderedPageBreak/>
              <w:t>5.5. Atsiskaitymo su Tiekėju terminas ir tvarka</w:t>
            </w:r>
          </w:p>
        </w:tc>
        <w:tc>
          <w:tcPr>
            <w:tcW w:w="7077" w:type="dxa"/>
            <w:gridSpan w:val="2"/>
          </w:tcPr>
          <w:p w14:paraId="4A86DC4F" w14:textId="5416FFA9" w:rsidR="00F01CE6" w:rsidRDefault="00F01CE6" w:rsidP="00F01CE6">
            <w:pPr>
              <w:jc w:val="both"/>
              <w:rPr>
                <w:iCs/>
              </w:rPr>
            </w:pPr>
            <w:r>
              <w:rPr>
                <w:iCs/>
              </w:rPr>
              <w:t>5.5.1.</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rekių perdavimo–priėmimo aktas. PVM  sąskaitoje faktūroje turi būti nurodytas Sutarties numeris ir data</w:t>
            </w:r>
            <w:r>
              <w:rPr>
                <w:iCs/>
              </w:rPr>
              <w:t>.</w:t>
            </w:r>
          </w:p>
          <w:p w14:paraId="53270E12" w14:textId="2D402A63" w:rsidR="00F01CE6" w:rsidRPr="00E320F1" w:rsidRDefault="00F01CE6" w:rsidP="00F01CE6">
            <w:pPr>
              <w:jc w:val="both"/>
              <w:rPr>
                <w:kern w:val="2"/>
                <w:szCs w:val="22"/>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įvykdžius užsakymą, mokama už konkretų kiekį / apimtį pagal </w:t>
            </w:r>
            <w:r w:rsidRPr="00C8112B">
              <w:rPr>
                <w:kern w:val="2"/>
                <w:szCs w:val="22"/>
                <w:shd w:val="clear" w:color="auto" w:fill="FFFFFF"/>
              </w:rPr>
              <w:t>nustatytus įkainius.</w:t>
            </w:r>
            <w:r>
              <w:rPr>
                <w:kern w:val="2"/>
                <w:szCs w:val="22"/>
                <w:shd w:val="clear" w:color="auto" w:fill="FFFFFF"/>
              </w:rPr>
              <w:t xml:space="preserve"> </w:t>
            </w:r>
          </w:p>
        </w:tc>
      </w:tr>
      <w:tr w:rsidR="00F01CE6" w14:paraId="2841CE6B" w14:textId="77777777" w:rsidTr="001974B4">
        <w:trPr>
          <w:trHeight w:val="300"/>
        </w:trPr>
        <w:tc>
          <w:tcPr>
            <w:tcW w:w="2557" w:type="dxa"/>
          </w:tcPr>
          <w:p w14:paraId="534F0975" w14:textId="77777777" w:rsidR="00F01CE6" w:rsidRDefault="00F01CE6" w:rsidP="00F01CE6">
            <w:pPr>
              <w:rPr>
                <w:b/>
                <w:bCs/>
                <w:kern w:val="2"/>
                <w:szCs w:val="24"/>
              </w:rPr>
            </w:pPr>
            <w:r>
              <w:rPr>
                <w:b/>
                <w:bCs/>
                <w:kern w:val="2"/>
                <w:szCs w:val="24"/>
              </w:rPr>
              <w:t>5.6. Avansas</w:t>
            </w:r>
          </w:p>
        </w:tc>
        <w:tc>
          <w:tcPr>
            <w:tcW w:w="7077" w:type="dxa"/>
            <w:gridSpan w:val="2"/>
          </w:tcPr>
          <w:p w14:paraId="1790C77D" w14:textId="7771606C" w:rsidR="00F01CE6" w:rsidRPr="00FD639F" w:rsidRDefault="00F01CE6" w:rsidP="00F01CE6">
            <w:pPr>
              <w:rPr>
                <w:kern w:val="2"/>
                <w:szCs w:val="24"/>
              </w:rPr>
            </w:pPr>
            <w:r>
              <w:rPr>
                <w:kern w:val="2"/>
                <w:szCs w:val="24"/>
              </w:rPr>
              <w:t>Netaikoma</w:t>
            </w:r>
          </w:p>
        </w:tc>
      </w:tr>
      <w:tr w:rsidR="00F01CE6" w14:paraId="1B3DD597" w14:textId="77777777" w:rsidTr="001974B4">
        <w:trPr>
          <w:trHeight w:val="300"/>
        </w:trPr>
        <w:tc>
          <w:tcPr>
            <w:tcW w:w="2557" w:type="dxa"/>
          </w:tcPr>
          <w:p w14:paraId="7F98A7B3" w14:textId="77777777" w:rsidR="00F01CE6" w:rsidRDefault="00F01CE6" w:rsidP="00F01CE6">
            <w:pPr>
              <w:rPr>
                <w:b/>
                <w:bCs/>
                <w:kern w:val="2"/>
                <w:szCs w:val="24"/>
              </w:rPr>
            </w:pPr>
            <w:r>
              <w:rPr>
                <w:b/>
                <w:bCs/>
                <w:kern w:val="2"/>
                <w:szCs w:val="24"/>
              </w:rPr>
              <w:t>5.7. Avanso užtikrinimas</w:t>
            </w:r>
          </w:p>
        </w:tc>
        <w:tc>
          <w:tcPr>
            <w:tcW w:w="7077" w:type="dxa"/>
            <w:gridSpan w:val="2"/>
          </w:tcPr>
          <w:p w14:paraId="199C4633" w14:textId="5AE7520B" w:rsidR="00F01CE6" w:rsidRDefault="00F01CE6" w:rsidP="00F01CE6">
            <w:pPr>
              <w:rPr>
                <w:kern w:val="2"/>
                <w:szCs w:val="24"/>
              </w:rPr>
            </w:pPr>
            <w:r>
              <w:rPr>
                <w:kern w:val="2"/>
                <w:szCs w:val="24"/>
              </w:rPr>
              <w:t>Netaikoma</w:t>
            </w:r>
            <w:r>
              <w:rPr>
                <w:color w:val="000000"/>
                <w:kern w:val="2"/>
                <w:szCs w:val="24"/>
                <w:shd w:val="clear" w:color="auto" w:fill="FFFFFF"/>
              </w:rPr>
              <w:t xml:space="preserve"> </w:t>
            </w:r>
          </w:p>
        </w:tc>
      </w:tr>
      <w:tr w:rsidR="00F01CE6" w14:paraId="2D78C9EB" w14:textId="77777777" w:rsidTr="003545E4">
        <w:trPr>
          <w:trHeight w:val="300"/>
        </w:trPr>
        <w:tc>
          <w:tcPr>
            <w:tcW w:w="9634" w:type="dxa"/>
            <w:gridSpan w:val="3"/>
          </w:tcPr>
          <w:p w14:paraId="2E37CB23" w14:textId="77777777" w:rsidR="00F01CE6" w:rsidRDefault="00F01CE6" w:rsidP="00F01CE6">
            <w:pPr>
              <w:jc w:val="center"/>
              <w:rPr>
                <w:b/>
                <w:bCs/>
                <w:kern w:val="2"/>
                <w:szCs w:val="24"/>
              </w:rPr>
            </w:pPr>
            <w:r>
              <w:rPr>
                <w:b/>
                <w:bCs/>
                <w:kern w:val="2"/>
                <w:szCs w:val="24"/>
              </w:rPr>
              <w:t>6. PREKIŲ KOKYBĖ IR GARANTINIAI ĮSIPAREIGOJIMAI</w:t>
            </w:r>
          </w:p>
        </w:tc>
      </w:tr>
      <w:tr w:rsidR="00F01CE6" w14:paraId="0DD25E75" w14:textId="77777777" w:rsidTr="001974B4">
        <w:trPr>
          <w:trHeight w:val="300"/>
        </w:trPr>
        <w:tc>
          <w:tcPr>
            <w:tcW w:w="2557" w:type="dxa"/>
          </w:tcPr>
          <w:p w14:paraId="0DE70BCC" w14:textId="77777777" w:rsidR="00F01CE6" w:rsidRDefault="00F01CE6" w:rsidP="00F01CE6">
            <w:pPr>
              <w:rPr>
                <w:b/>
                <w:bCs/>
                <w:kern w:val="2"/>
                <w:szCs w:val="24"/>
              </w:rPr>
            </w:pPr>
            <w:r>
              <w:rPr>
                <w:b/>
                <w:bCs/>
                <w:kern w:val="2"/>
                <w:szCs w:val="24"/>
              </w:rPr>
              <w:t>6.1. Garantinis terminas</w:t>
            </w:r>
          </w:p>
        </w:tc>
        <w:tc>
          <w:tcPr>
            <w:tcW w:w="7077" w:type="dxa"/>
            <w:gridSpan w:val="2"/>
          </w:tcPr>
          <w:p w14:paraId="4C55ACC8" w14:textId="0DB47AD1" w:rsidR="00F01CE6" w:rsidRPr="00503A0C" w:rsidRDefault="00503A0C" w:rsidP="00F01CE6">
            <w:pPr>
              <w:jc w:val="both"/>
              <w:rPr>
                <w:szCs w:val="24"/>
              </w:rPr>
            </w:pPr>
            <w:r>
              <w:rPr>
                <w:szCs w:val="24"/>
              </w:rPr>
              <w:t xml:space="preserve">Prekėms nustatomas Tiekėjo pasiūlytas arba Prekių gamintojo taikomas garantinis terminas, kuris yra </w:t>
            </w:r>
            <w:r w:rsidRPr="00503A0C">
              <w:rPr>
                <w:b/>
                <w:szCs w:val="24"/>
              </w:rPr>
              <w:t>36</w:t>
            </w:r>
            <w:r>
              <w:rPr>
                <w:b/>
                <w:szCs w:val="24"/>
              </w:rPr>
              <w:t xml:space="preserve"> (trisdešimt šeši)</w:t>
            </w:r>
            <w:r>
              <w:rPr>
                <w:szCs w:val="24"/>
              </w:rPr>
              <w:t xml:space="preserve"> mėnesiai. </w:t>
            </w:r>
            <w:r>
              <w:rPr>
                <w:kern w:val="2"/>
                <w:szCs w:val="24"/>
              </w:rPr>
              <w:t xml:space="preserve">Garantinis terminas, skaičiuojamas nuo Prekių perdavimo–priėmimo akto ar Sąskaitos (kai Prekių perdavimo–priėmimo aktas nėra pasirašomas) pasirašymo dienos. </w:t>
            </w:r>
          </w:p>
        </w:tc>
      </w:tr>
      <w:tr w:rsidR="00F01CE6" w14:paraId="123CF406" w14:textId="77777777" w:rsidTr="00C735F7">
        <w:trPr>
          <w:trHeight w:val="1449"/>
        </w:trPr>
        <w:tc>
          <w:tcPr>
            <w:tcW w:w="2557" w:type="dxa"/>
          </w:tcPr>
          <w:p w14:paraId="5A7E7443" w14:textId="77777777" w:rsidR="00F01CE6" w:rsidRDefault="00F01CE6" w:rsidP="00F01CE6">
            <w:pPr>
              <w:rPr>
                <w:b/>
                <w:bCs/>
                <w:kern w:val="2"/>
                <w:szCs w:val="24"/>
              </w:rPr>
            </w:pPr>
            <w:r>
              <w:rPr>
                <w:b/>
                <w:bCs/>
                <w:kern w:val="2"/>
                <w:szCs w:val="24"/>
              </w:rPr>
              <w:t>6.2. Garantinė priežiūra</w:t>
            </w:r>
          </w:p>
        </w:tc>
        <w:tc>
          <w:tcPr>
            <w:tcW w:w="7077" w:type="dxa"/>
            <w:gridSpan w:val="2"/>
          </w:tcPr>
          <w:p w14:paraId="201FFC00" w14:textId="218B89CD" w:rsidR="00FA2EB4" w:rsidRPr="0088756F" w:rsidRDefault="00FA2EB4" w:rsidP="0088756F">
            <w:pPr>
              <w:jc w:val="both"/>
              <w:rPr>
                <w:kern w:val="2"/>
                <w:szCs w:val="24"/>
              </w:rPr>
            </w:pPr>
            <w:r w:rsidRPr="001E4983">
              <w:rPr>
                <w:kern w:val="2"/>
                <w:szCs w:val="24"/>
              </w:rPr>
              <w:t xml:space="preserve">6.2.1. </w:t>
            </w:r>
            <w:r w:rsidR="004360C5">
              <w:t xml:space="preserve">Garantinio termino laikotarpiu </w:t>
            </w:r>
            <w:r w:rsidR="0088756F" w:rsidRPr="0088756F">
              <w:rPr>
                <w:kern w:val="2"/>
                <w:szCs w:val="24"/>
              </w:rPr>
              <w:t xml:space="preserve">nustačius Prekių trūkumų, Tiekėjas turi </w:t>
            </w:r>
            <w:r w:rsidR="0088756F" w:rsidRPr="0088756F">
              <w:rPr>
                <w:b/>
                <w:kern w:val="2"/>
                <w:szCs w:val="24"/>
              </w:rPr>
              <w:t>ne vėliau kaip</w:t>
            </w:r>
            <w:r w:rsidR="0088756F" w:rsidRPr="0088756F">
              <w:rPr>
                <w:kern w:val="2"/>
                <w:szCs w:val="24"/>
              </w:rPr>
              <w:t xml:space="preserve"> per </w:t>
            </w:r>
            <w:r w:rsidR="0088756F" w:rsidRPr="00171FF5">
              <w:rPr>
                <w:kern w:val="2"/>
                <w:szCs w:val="24"/>
              </w:rPr>
              <w:t>5 darbo dienas</w:t>
            </w:r>
            <w:r w:rsidR="0088756F" w:rsidRPr="0088756F">
              <w:rPr>
                <w:kern w:val="2"/>
                <w:szCs w:val="24"/>
              </w:rPr>
              <w:t xml:space="preserve"> nuo rašytinės pretenzijos gavimo dienos pašalinti Prekių trūkumus.</w:t>
            </w:r>
            <w:r w:rsidR="004360C5">
              <w:rPr>
                <w:kern w:val="2"/>
                <w:szCs w:val="24"/>
              </w:rPr>
              <w:t xml:space="preserve"> </w:t>
            </w:r>
          </w:p>
          <w:p w14:paraId="12B86E5B" w14:textId="6DFBD43C" w:rsidR="0088756F" w:rsidRPr="0088756F" w:rsidRDefault="00FA2EB4" w:rsidP="009D6CD5">
            <w:pPr>
              <w:jc w:val="both"/>
              <w:rPr>
                <w:kern w:val="2"/>
                <w:szCs w:val="24"/>
              </w:rPr>
            </w:pPr>
            <w:r w:rsidRPr="0088756F">
              <w:rPr>
                <w:szCs w:val="24"/>
              </w:rPr>
              <w:t xml:space="preserve">6.2.2. </w:t>
            </w:r>
            <w:r w:rsidR="0088756F" w:rsidRPr="001E4983">
              <w:rPr>
                <w:kern w:val="2"/>
                <w:szCs w:val="24"/>
              </w:rPr>
              <w:t xml:space="preserve">Prekių trūkumų </w:t>
            </w:r>
            <w:r w:rsidR="0088756F" w:rsidRPr="0088756F">
              <w:rPr>
                <w:kern w:val="2"/>
                <w:szCs w:val="24"/>
              </w:rPr>
              <w:t>nustatymo bei šalinimo tvarka nustatyta Bendrųjų sąlygų 7 skyriuje.</w:t>
            </w:r>
          </w:p>
          <w:p w14:paraId="4FA1EE3A" w14:textId="1C4DCB41" w:rsidR="00F01CE6" w:rsidRDefault="00F01CE6" w:rsidP="00F01CE6">
            <w:pPr>
              <w:jc w:val="both"/>
              <w:rPr>
                <w:kern w:val="2"/>
                <w:szCs w:val="24"/>
              </w:rPr>
            </w:pPr>
          </w:p>
        </w:tc>
      </w:tr>
      <w:tr w:rsidR="00F81D55" w14:paraId="07EC0CA7" w14:textId="77777777" w:rsidTr="001974B4">
        <w:trPr>
          <w:trHeight w:val="300"/>
        </w:trPr>
        <w:tc>
          <w:tcPr>
            <w:tcW w:w="2557" w:type="dxa"/>
          </w:tcPr>
          <w:p w14:paraId="62563950" w14:textId="338E15D3" w:rsidR="00F81D55" w:rsidRDefault="00F81D55" w:rsidP="00F01CE6">
            <w:pPr>
              <w:rPr>
                <w:b/>
                <w:bCs/>
                <w:kern w:val="2"/>
                <w:szCs w:val="24"/>
              </w:rPr>
            </w:pPr>
            <w:r>
              <w:rPr>
                <w:b/>
                <w:bCs/>
                <w:kern w:val="2"/>
                <w:szCs w:val="24"/>
              </w:rPr>
              <w:t>6.3. Kokybinių kriterijų įgyvendinimo ir tikrinimo tvarka</w:t>
            </w:r>
          </w:p>
        </w:tc>
        <w:tc>
          <w:tcPr>
            <w:tcW w:w="7077" w:type="dxa"/>
            <w:gridSpan w:val="2"/>
          </w:tcPr>
          <w:p w14:paraId="20E18D07" w14:textId="73AF1FAB" w:rsidR="00F81D55" w:rsidRDefault="00F81D55" w:rsidP="00F01CE6">
            <w:pPr>
              <w:jc w:val="both"/>
              <w:rPr>
                <w:szCs w:val="18"/>
                <w:shd w:val="clear" w:color="auto" w:fill="FFFFFF"/>
              </w:rPr>
            </w:pPr>
            <w:r>
              <w:rPr>
                <w:szCs w:val="18"/>
                <w:shd w:val="clear" w:color="auto" w:fill="FFFFFF"/>
              </w:rPr>
              <w:t xml:space="preserve">Netaikoma </w:t>
            </w:r>
          </w:p>
        </w:tc>
      </w:tr>
      <w:tr w:rsidR="00F01CE6" w14:paraId="54EE239F" w14:textId="77777777" w:rsidTr="003545E4">
        <w:trPr>
          <w:trHeight w:val="300"/>
        </w:trPr>
        <w:tc>
          <w:tcPr>
            <w:tcW w:w="9634" w:type="dxa"/>
            <w:gridSpan w:val="3"/>
          </w:tcPr>
          <w:p w14:paraId="476A528F" w14:textId="77777777" w:rsidR="00F01CE6" w:rsidRDefault="00F01CE6" w:rsidP="00F01CE6">
            <w:pPr>
              <w:jc w:val="center"/>
              <w:rPr>
                <w:b/>
                <w:bCs/>
                <w:kern w:val="2"/>
                <w:szCs w:val="24"/>
              </w:rPr>
            </w:pPr>
            <w:r>
              <w:rPr>
                <w:b/>
                <w:bCs/>
                <w:kern w:val="2"/>
                <w:szCs w:val="24"/>
              </w:rPr>
              <w:t>7. SUTARTIES VYKDYMUI PASITELKIAMI SUBTIEKĖJAI</w:t>
            </w:r>
          </w:p>
        </w:tc>
      </w:tr>
      <w:tr w:rsidR="00F01CE6" w14:paraId="5087BCAD" w14:textId="77777777" w:rsidTr="001974B4">
        <w:trPr>
          <w:trHeight w:val="300"/>
        </w:trPr>
        <w:tc>
          <w:tcPr>
            <w:tcW w:w="2557" w:type="dxa"/>
          </w:tcPr>
          <w:p w14:paraId="4ED96546" w14:textId="77777777" w:rsidR="00F01CE6" w:rsidRDefault="00F01CE6" w:rsidP="00F01CE6">
            <w:pPr>
              <w:rPr>
                <w:b/>
                <w:bCs/>
                <w:kern w:val="2"/>
                <w:szCs w:val="24"/>
              </w:rPr>
            </w:pPr>
            <w:r>
              <w:rPr>
                <w:b/>
                <w:bCs/>
                <w:kern w:val="2"/>
                <w:szCs w:val="24"/>
              </w:rPr>
              <w:t>Sutarties vykdymui pasitelkiami subtiekėjai ir (ar) specialistai</w:t>
            </w:r>
          </w:p>
        </w:tc>
        <w:tc>
          <w:tcPr>
            <w:tcW w:w="7077" w:type="dxa"/>
            <w:gridSpan w:val="2"/>
          </w:tcPr>
          <w:p w14:paraId="6BEEED0F" w14:textId="77777777" w:rsidR="00F01CE6" w:rsidRPr="00F839D8" w:rsidRDefault="00F01CE6" w:rsidP="00F01CE6">
            <w:pPr>
              <w:jc w:val="both"/>
              <w:rPr>
                <w:kern w:val="2"/>
                <w:szCs w:val="24"/>
              </w:rPr>
            </w:pPr>
            <w:r w:rsidRPr="00F839D8">
              <w:rPr>
                <w:kern w:val="2"/>
                <w:szCs w:val="24"/>
              </w:rPr>
              <w:t>Sutarties vykdymui subtiekėjai ir (ar) specialistai nepasitelkiami.</w:t>
            </w:r>
          </w:p>
          <w:p w14:paraId="48095BE0" w14:textId="77777777" w:rsidR="00F01CE6" w:rsidRPr="00F839D8" w:rsidRDefault="00F01CE6" w:rsidP="00F01CE6">
            <w:pPr>
              <w:jc w:val="both"/>
              <w:rPr>
                <w:color w:val="FF0000"/>
                <w:kern w:val="2"/>
                <w:szCs w:val="24"/>
              </w:rPr>
            </w:pPr>
            <w:r w:rsidRPr="00F839D8">
              <w:rPr>
                <w:color w:val="FF0000"/>
                <w:kern w:val="2"/>
                <w:szCs w:val="24"/>
              </w:rPr>
              <w:t>arba</w:t>
            </w:r>
          </w:p>
          <w:p w14:paraId="08C389BD" w14:textId="332D8954" w:rsidR="00F01CE6" w:rsidRPr="00CC0E76" w:rsidRDefault="00F01CE6" w:rsidP="00F01CE6">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F01CE6" w14:paraId="6FE529BD" w14:textId="77777777" w:rsidTr="003545E4">
        <w:trPr>
          <w:trHeight w:val="300"/>
        </w:trPr>
        <w:tc>
          <w:tcPr>
            <w:tcW w:w="9634" w:type="dxa"/>
            <w:gridSpan w:val="3"/>
          </w:tcPr>
          <w:p w14:paraId="025E1F58" w14:textId="77777777" w:rsidR="00F01CE6" w:rsidRDefault="00F01CE6" w:rsidP="00F01CE6">
            <w:pPr>
              <w:jc w:val="center"/>
              <w:rPr>
                <w:b/>
                <w:bCs/>
                <w:kern w:val="2"/>
                <w:szCs w:val="24"/>
              </w:rPr>
            </w:pPr>
            <w:r>
              <w:rPr>
                <w:b/>
                <w:bCs/>
                <w:kern w:val="2"/>
                <w:szCs w:val="24"/>
              </w:rPr>
              <w:t>8. PRIEVOLIŲ PAGAL SUTARTĮ ĮVYKDYMO UŽTIKRINIMAS</w:t>
            </w:r>
          </w:p>
        </w:tc>
      </w:tr>
      <w:tr w:rsidR="00F01CE6" w14:paraId="3B53BA8F" w14:textId="77777777" w:rsidTr="001974B4">
        <w:trPr>
          <w:trHeight w:val="300"/>
        </w:trPr>
        <w:tc>
          <w:tcPr>
            <w:tcW w:w="2557" w:type="dxa"/>
          </w:tcPr>
          <w:p w14:paraId="457F2F66" w14:textId="77777777" w:rsidR="00F01CE6" w:rsidRDefault="00F01CE6" w:rsidP="00F01CE6">
            <w:pPr>
              <w:rPr>
                <w:b/>
                <w:bCs/>
                <w:kern w:val="2"/>
                <w:szCs w:val="24"/>
              </w:rPr>
            </w:pPr>
            <w:r>
              <w:rPr>
                <w:b/>
                <w:bCs/>
                <w:kern w:val="2"/>
                <w:szCs w:val="24"/>
              </w:rPr>
              <w:t>8.1. Prievolių pagal Sutartį įvykdymo užtikrinimas</w:t>
            </w:r>
          </w:p>
        </w:tc>
        <w:tc>
          <w:tcPr>
            <w:tcW w:w="7077" w:type="dxa"/>
            <w:gridSpan w:val="2"/>
          </w:tcPr>
          <w:p w14:paraId="46444B63" w14:textId="77777777" w:rsidR="00F01CE6" w:rsidRDefault="00F01CE6" w:rsidP="00F01CE6">
            <w:pPr>
              <w:rPr>
                <w:kern w:val="2"/>
                <w:szCs w:val="24"/>
              </w:rPr>
            </w:pPr>
            <w:r>
              <w:rPr>
                <w:kern w:val="2"/>
                <w:szCs w:val="24"/>
              </w:rPr>
              <w:t>Prievolių pagal Sutartį įvykdymas užtikrinamas:</w:t>
            </w:r>
          </w:p>
          <w:p w14:paraId="450CF6D2" w14:textId="77777777" w:rsidR="00F01CE6" w:rsidRDefault="00F01CE6" w:rsidP="00F01CE6">
            <w:pPr>
              <w:rPr>
                <w:kern w:val="2"/>
                <w:szCs w:val="24"/>
              </w:rPr>
            </w:pPr>
            <w:r>
              <w:rPr>
                <w:kern w:val="2"/>
                <w:szCs w:val="24"/>
              </w:rPr>
              <w:t>Netesybomis (delspinigiais, bauda)</w:t>
            </w:r>
          </w:p>
          <w:p w14:paraId="3ABE8DD3" w14:textId="1484D0A0" w:rsidR="00F01CE6" w:rsidRDefault="00F01CE6" w:rsidP="00F01CE6">
            <w:pPr>
              <w:rPr>
                <w:kern w:val="2"/>
                <w:szCs w:val="24"/>
              </w:rPr>
            </w:pPr>
          </w:p>
        </w:tc>
      </w:tr>
      <w:tr w:rsidR="00FB60A2" w14:paraId="0B3D762D" w14:textId="77777777" w:rsidTr="001974B4">
        <w:trPr>
          <w:trHeight w:val="300"/>
        </w:trPr>
        <w:tc>
          <w:tcPr>
            <w:tcW w:w="2557" w:type="dxa"/>
          </w:tcPr>
          <w:p w14:paraId="5D26350E" w14:textId="4FEB6361" w:rsidR="00FB60A2" w:rsidRDefault="00FB60A2" w:rsidP="00F01CE6">
            <w:pPr>
              <w:rPr>
                <w:b/>
                <w:bCs/>
                <w:kern w:val="2"/>
                <w:szCs w:val="24"/>
              </w:rPr>
            </w:pPr>
            <w:r>
              <w:rPr>
                <w:b/>
                <w:bCs/>
                <w:kern w:val="2"/>
                <w:szCs w:val="24"/>
              </w:rPr>
              <w:t>8.2. Sutarties įvykdymo užtikrinimo galiojimo terminas</w:t>
            </w:r>
          </w:p>
        </w:tc>
        <w:tc>
          <w:tcPr>
            <w:tcW w:w="7077" w:type="dxa"/>
            <w:gridSpan w:val="2"/>
          </w:tcPr>
          <w:p w14:paraId="4D8005ED" w14:textId="4D861334" w:rsidR="00FB60A2" w:rsidRDefault="00FB60A2" w:rsidP="00FB60A2">
            <w:pPr>
              <w:rPr>
                <w:kern w:val="2"/>
                <w:szCs w:val="24"/>
              </w:rPr>
            </w:pPr>
            <w:r>
              <w:rPr>
                <w:kern w:val="2"/>
                <w:szCs w:val="24"/>
              </w:rPr>
              <w:t xml:space="preserve">Netaikoma </w:t>
            </w:r>
          </w:p>
          <w:p w14:paraId="1DCE37C0" w14:textId="77777777" w:rsidR="00FB60A2" w:rsidRDefault="00FB60A2" w:rsidP="00F01CE6">
            <w:pPr>
              <w:rPr>
                <w:kern w:val="2"/>
                <w:szCs w:val="24"/>
              </w:rPr>
            </w:pPr>
          </w:p>
        </w:tc>
      </w:tr>
      <w:tr w:rsidR="00F01CE6" w14:paraId="72FC5A6F" w14:textId="77777777" w:rsidTr="001974B4">
        <w:trPr>
          <w:trHeight w:val="300"/>
        </w:trPr>
        <w:tc>
          <w:tcPr>
            <w:tcW w:w="2557" w:type="dxa"/>
          </w:tcPr>
          <w:p w14:paraId="1628D0CD" w14:textId="6ABBF601" w:rsidR="00F01CE6" w:rsidRDefault="00F01CE6" w:rsidP="00F01CE6">
            <w:pPr>
              <w:rPr>
                <w:b/>
                <w:bCs/>
                <w:kern w:val="2"/>
                <w:szCs w:val="24"/>
              </w:rPr>
            </w:pPr>
            <w:r>
              <w:rPr>
                <w:b/>
                <w:bCs/>
                <w:kern w:val="2"/>
                <w:szCs w:val="24"/>
              </w:rPr>
              <w:t>8.</w:t>
            </w:r>
            <w:r w:rsidR="00FB60A2">
              <w:rPr>
                <w:b/>
                <w:bCs/>
                <w:kern w:val="2"/>
                <w:szCs w:val="24"/>
              </w:rPr>
              <w:t>3</w:t>
            </w:r>
            <w:r>
              <w:rPr>
                <w:b/>
                <w:bCs/>
                <w:kern w:val="2"/>
                <w:szCs w:val="24"/>
              </w:rPr>
              <w:t xml:space="preserve">. Sutarties įvykdymo užtikrinimo pateikimas </w:t>
            </w:r>
          </w:p>
        </w:tc>
        <w:tc>
          <w:tcPr>
            <w:tcW w:w="7077" w:type="dxa"/>
            <w:gridSpan w:val="2"/>
          </w:tcPr>
          <w:p w14:paraId="36DEFB93" w14:textId="77777777" w:rsidR="00F01CE6" w:rsidRDefault="00F01CE6" w:rsidP="00F01CE6">
            <w:pPr>
              <w:rPr>
                <w:kern w:val="2"/>
                <w:szCs w:val="24"/>
              </w:rPr>
            </w:pPr>
            <w:r>
              <w:rPr>
                <w:kern w:val="2"/>
                <w:szCs w:val="24"/>
              </w:rPr>
              <w:t>Netaikoma</w:t>
            </w:r>
          </w:p>
          <w:p w14:paraId="427A903D" w14:textId="1D65B8AC" w:rsidR="00F01CE6" w:rsidRDefault="00F01CE6" w:rsidP="00F01CE6">
            <w:pPr>
              <w:rPr>
                <w:kern w:val="2"/>
                <w:szCs w:val="24"/>
              </w:rPr>
            </w:pPr>
          </w:p>
        </w:tc>
      </w:tr>
      <w:tr w:rsidR="00F01CE6" w14:paraId="172C74BA" w14:textId="77777777" w:rsidTr="003545E4">
        <w:trPr>
          <w:trHeight w:val="300"/>
        </w:trPr>
        <w:tc>
          <w:tcPr>
            <w:tcW w:w="9634" w:type="dxa"/>
            <w:gridSpan w:val="3"/>
          </w:tcPr>
          <w:p w14:paraId="56265234" w14:textId="77777777" w:rsidR="00F01CE6" w:rsidRDefault="00F01CE6" w:rsidP="00F01CE6">
            <w:pPr>
              <w:ind w:firstLine="720"/>
              <w:jc w:val="center"/>
              <w:rPr>
                <w:b/>
                <w:bCs/>
                <w:kern w:val="2"/>
                <w:szCs w:val="24"/>
              </w:rPr>
            </w:pPr>
            <w:r>
              <w:rPr>
                <w:b/>
                <w:bCs/>
                <w:kern w:val="2"/>
                <w:szCs w:val="24"/>
              </w:rPr>
              <w:lastRenderedPageBreak/>
              <w:t>9. ŠALIŲ ATSAKOMYBĖ</w:t>
            </w:r>
            <w:r>
              <w:rPr>
                <w:b/>
                <w:bCs/>
                <w:kern w:val="2"/>
                <w:szCs w:val="24"/>
              </w:rPr>
              <w:tab/>
            </w:r>
          </w:p>
        </w:tc>
      </w:tr>
      <w:tr w:rsidR="00F01CE6" w14:paraId="3C270198" w14:textId="77777777" w:rsidTr="001974B4">
        <w:trPr>
          <w:trHeight w:val="300"/>
        </w:trPr>
        <w:tc>
          <w:tcPr>
            <w:tcW w:w="2557" w:type="dxa"/>
          </w:tcPr>
          <w:p w14:paraId="1F86C343" w14:textId="77777777" w:rsidR="00F01CE6" w:rsidRDefault="00F01CE6" w:rsidP="00F01CE6">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F01CE6" w:rsidRPr="00D81341" w:rsidRDefault="00F01CE6" w:rsidP="00F01CE6">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F01CE6" w14:paraId="5183F2CD" w14:textId="77777777" w:rsidTr="001974B4">
        <w:trPr>
          <w:trHeight w:val="300"/>
        </w:trPr>
        <w:tc>
          <w:tcPr>
            <w:tcW w:w="2557" w:type="dxa"/>
          </w:tcPr>
          <w:p w14:paraId="3F74FFDB" w14:textId="77777777" w:rsidR="00F01CE6" w:rsidRDefault="00F01CE6" w:rsidP="00F01CE6">
            <w:pPr>
              <w:rPr>
                <w:b/>
                <w:bCs/>
                <w:kern w:val="2"/>
                <w:szCs w:val="24"/>
              </w:rPr>
            </w:pPr>
            <w:r>
              <w:rPr>
                <w:b/>
                <w:bCs/>
                <w:kern w:val="2"/>
                <w:szCs w:val="24"/>
              </w:rPr>
              <w:t>9.2. Tiekėjui taikomos netesybos</w:t>
            </w:r>
          </w:p>
        </w:tc>
        <w:tc>
          <w:tcPr>
            <w:tcW w:w="7077" w:type="dxa"/>
            <w:gridSpan w:val="2"/>
          </w:tcPr>
          <w:p w14:paraId="63858372" w14:textId="77777777" w:rsidR="00F01CE6" w:rsidRDefault="00F01CE6" w:rsidP="00F01CE6">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D6014F" w:rsidRDefault="00F01CE6" w:rsidP="00F01CE6">
            <w:pPr>
              <w:jc w:val="both"/>
              <w:rPr>
                <w:color w:val="000000"/>
                <w:kern w:val="2"/>
                <w:szCs w:val="24"/>
              </w:rPr>
            </w:pPr>
            <w:r>
              <w:rPr>
                <w:color w:val="000000"/>
                <w:kern w:val="2"/>
                <w:szCs w:val="24"/>
              </w:rPr>
              <w:t>9.2.2.</w:t>
            </w:r>
            <w:r w:rsidRPr="00F337C9">
              <w:rPr>
                <w:color w:val="000000"/>
                <w:kern w:val="2"/>
                <w:szCs w:val="24"/>
              </w:rPr>
              <w:t xml:space="preserve"> </w:t>
            </w:r>
            <w:r w:rsidR="00D6014F">
              <w:rPr>
                <w:color w:val="000000"/>
              </w:rPr>
              <w:t>Jeigu Tiekėjas vėluoja grąžinti dėl Tiekėjui mokėtinos sumos sumažinimo susidariusią permoką pagal Bendrųjų sąlygų 7.4.1.2 papunktį, Pirkėjas nuo kitos nei nustatytas terminas dienos Tiekėjui skaičiuoja </w:t>
            </w:r>
            <w:r w:rsidR="00D6014F" w:rsidRPr="006A46AD">
              <w:t>0,02 (dvi šimtosios) procento </w:t>
            </w:r>
            <w:r w:rsidR="00D6014F">
              <w:rPr>
                <w:color w:val="000000"/>
              </w:rPr>
              <w:t>dydžio delspinigius už kiekvieną uždelstą </w:t>
            </w:r>
            <w:r w:rsidR="00D6014F" w:rsidRPr="006A46AD">
              <w:t>dieną</w:t>
            </w:r>
            <w:r w:rsidR="00D6014F">
              <w:t xml:space="preserve"> </w:t>
            </w:r>
            <w:r w:rsidR="00D6014F" w:rsidRPr="006A46AD">
              <w:t>nuo</w:t>
            </w:r>
            <w:r w:rsidR="00D6014F">
              <w:rPr>
                <w:color w:val="000000"/>
              </w:rPr>
              <w:t xml:space="preserve"> laiku negrąžintos permokos kainos be PVM.</w:t>
            </w:r>
          </w:p>
          <w:p w14:paraId="63766EC2" w14:textId="262584CB" w:rsidR="00F01CE6" w:rsidRPr="00D81341" w:rsidRDefault="00D6014F" w:rsidP="00F01CE6">
            <w:pPr>
              <w:jc w:val="both"/>
              <w:rPr>
                <w:color w:val="000000"/>
                <w:kern w:val="2"/>
                <w:szCs w:val="24"/>
              </w:rPr>
            </w:pPr>
            <w:r>
              <w:rPr>
                <w:color w:val="000000"/>
                <w:kern w:val="2"/>
                <w:szCs w:val="24"/>
              </w:rPr>
              <w:t xml:space="preserve">9.2.3. </w:t>
            </w:r>
            <w:r w:rsidR="00F01CE6">
              <w:rPr>
                <w:color w:val="000000"/>
                <w:kern w:val="2"/>
                <w:szCs w:val="24"/>
              </w:rPr>
              <w:t xml:space="preserve">Tiekėjas privalo sumokėti Pirkėjui netesybas per </w:t>
            </w:r>
            <w:r w:rsidR="00F01CE6" w:rsidRPr="00A21551">
              <w:rPr>
                <w:color w:val="000000" w:themeColor="text1"/>
                <w:kern w:val="2"/>
                <w:szCs w:val="24"/>
              </w:rPr>
              <w:t>7</w:t>
            </w:r>
            <w:r w:rsidR="00F01CE6">
              <w:rPr>
                <w:color w:val="000000" w:themeColor="text1"/>
                <w:kern w:val="2"/>
                <w:szCs w:val="24"/>
              </w:rPr>
              <w:t xml:space="preserve"> (septynias)</w:t>
            </w:r>
            <w:r w:rsidR="00F01CE6" w:rsidRPr="00A21551">
              <w:rPr>
                <w:color w:val="000000" w:themeColor="text1"/>
                <w:kern w:val="2"/>
                <w:szCs w:val="24"/>
              </w:rPr>
              <w:t xml:space="preserve"> kalendorines </w:t>
            </w:r>
            <w:r w:rsidR="00F01CE6">
              <w:rPr>
                <w:color w:val="000000"/>
                <w:kern w:val="2"/>
                <w:szCs w:val="24"/>
              </w:rPr>
              <w:t>dienas nuo Pirkėjo pareikalavimo</w:t>
            </w:r>
            <w:r w:rsidR="00650CB6">
              <w:rPr>
                <w:color w:val="000000"/>
                <w:kern w:val="2"/>
                <w:szCs w:val="24"/>
              </w:rPr>
              <w:t xml:space="preserve">, </w:t>
            </w:r>
            <w:r w:rsidR="00650CB6">
              <w:rPr>
                <w:color w:val="000000"/>
                <w:kern w:val="2"/>
              </w:rPr>
              <w:t xml:space="preserve">jeigu netesybų suma nėra </w:t>
            </w:r>
            <w:r w:rsidR="00650CB6">
              <w:t>išskaitoma iš Tiekėjui mokėtinos sumos</w:t>
            </w:r>
            <w:r w:rsidR="00F01CE6">
              <w:rPr>
                <w:color w:val="000000"/>
                <w:kern w:val="2"/>
                <w:szCs w:val="24"/>
              </w:rPr>
              <w:t xml:space="preserve">. </w:t>
            </w:r>
          </w:p>
        </w:tc>
      </w:tr>
      <w:tr w:rsidR="00F01CE6" w14:paraId="427BC0AB" w14:textId="77777777" w:rsidTr="001974B4">
        <w:trPr>
          <w:trHeight w:val="300"/>
        </w:trPr>
        <w:tc>
          <w:tcPr>
            <w:tcW w:w="2557" w:type="dxa"/>
          </w:tcPr>
          <w:p w14:paraId="4E0672A5" w14:textId="0D43EC01" w:rsidR="00F01CE6" w:rsidRDefault="00F01CE6" w:rsidP="00F01CE6">
            <w:pPr>
              <w:rPr>
                <w:b/>
                <w:bCs/>
                <w:kern w:val="2"/>
                <w:szCs w:val="24"/>
              </w:rPr>
            </w:pPr>
            <w:r>
              <w:rPr>
                <w:b/>
                <w:bCs/>
                <w:kern w:val="2"/>
                <w:szCs w:val="24"/>
              </w:rPr>
              <w:t xml:space="preserve">9.3. </w:t>
            </w:r>
            <w:r w:rsidR="00414038">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414038" w:rsidRDefault="00414038" w:rsidP="0041403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490286CA" w:rsidR="00F01CE6" w:rsidRDefault="00414038" w:rsidP="00F01CE6">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 xml:space="preserve">5 penkių </w:t>
            </w:r>
            <w:r>
              <w:rPr>
                <w:bCs/>
                <w:kern w:val="2"/>
                <w:szCs w:val="24"/>
              </w:rPr>
              <w:t xml:space="preserve">procentų dydžio bauda nuo Pradinės Sutarties vertės, nurodytos Specialiųjų sąlygų 5.2 punkte. </w:t>
            </w:r>
          </w:p>
        </w:tc>
      </w:tr>
      <w:tr w:rsidR="00F01CE6" w14:paraId="0CA66CE2" w14:textId="77777777" w:rsidTr="001974B4">
        <w:trPr>
          <w:trHeight w:val="300"/>
        </w:trPr>
        <w:tc>
          <w:tcPr>
            <w:tcW w:w="2557" w:type="dxa"/>
          </w:tcPr>
          <w:p w14:paraId="209B473A" w14:textId="77777777" w:rsidR="00F01CE6" w:rsidRDefault="00F01CE6" w:rsidP="00F01CE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F01CE6" w:rsidRDefault="00414038" w:rsidP="0041403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F01CE6" w:rsidRDefault="00F01CE6" w:rsidP="00F01CE6">
            <w:pPr>
              <w:rPr>
                <w:kern w:val="2"/>
                <w:szCs w:val="24"/>
              </w:rPr>
            </w:pPr>
          </w:p>
        </w:tc>
      </w:tr>
      <w:tr w:rsidR="00F01CE6" w14:paraId="4BA9B81F" w14:textId="77777777" w:rsidTr="001974B4">
        <w:trPr>
          <w:trHeight w:val="300"/>
        </w:trPr>
        <w:tc>
          <w:tcPr>
            <w:tcW w:w="2557" w:type="dxa"/>
          </w:tcPr>
          <w:p w14:paraId="67ABC782" w14:textId="77777777" w:rsidR="00F01CE6" w:rsidRDefault="00F01CE6" w:rsidP="00F01CE6">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6D0504" w:rsidR="00F01CE6" w:rsidRDefault="00414038" w:rsidP="00414038">
            <w:pPr>
              <w:jc w:val="both"/>
              <w:rPr>
                <w:kern w:val="2"/>
                <w:szCs w:val="24"/>
              </w:rPr>
            </w:pPr>
            <w:r w:rsidRPr="00017A23">
              <w:rPr>
                <w:color w:val="000000"/>
                <w:kern w:val="2"/>
                <w:szCs w:val="24"/>
              </w:rPr>
              <w:t>Jeigu Tiekėjas nesilaiko šio</w:t>
            </w:r>
            <w:r w:rsidR="00800C69">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F01CE6" w:rsidRDefault="00F01CE6" w:rsidP="00F01CE6">
            <w:pPr>
              <w:rPr>
                <w:color w:val="4472C4"/>
                <w:kern w:val="2"/>
                <w:szCs w:val="24"/>
              </w:rPr>
            </w:pPr>
          </w:p>
        </w:tc>
      </w:tr>
      <w:tr w:rsidR="00F01CE6" w14:paraId="33CE8F4E" w14:textId="77777777" w:rsidTr="001974B4">
        <w:trPr>
          <w:trHeight w:val="300"/>
        </w:trPr>
        <w:tc>
          <w:tcPr>
            <w:tcW w:w="2557" w:type="dxa"/>
          </w:tcPr>
          <w:p w14:paraId="49094D96" w14:textId="77777777" w:rsidR="00F01CE6" w:rsidRDefault="00F01CE6" w:rsidP="00F01CE6">
            <w:pPr>
              <w:rPr>
                <w:b/>
                <w:bCs/>
                <w:kern w:val="2"/>
                <w:szCs w:val="24"/>
              </w:rPr>
            </w:pPr>
            <w:r>
              <w:rPr>
                <w:b/>
                <w:bCs/>
                <w:kern w:val="2"/>
                <w:szCs w:val="24"/>
              </w:rPr>
              <w:lastRenderedPageBreak/>
              <w:t>9.6. Tiekėjui / Pirkėjui taikoma bauda dėl konfidencialumo reikalavimų nesilaikymo</w:t>
            </w:r>
          </w:p>
        </w:tc>
        <w:tc>
          <w:tcPr>
            <w:tcW w:w="7077" w:type="dxa"/>
            <w:gridSpan w:val="2"/>
          </w:tcPr>
          <w:p w14:paraId="5CEF9A2C" w14:textId="637DDD56" w:rsidR="00F01CE6" w:rsidRDefault="00414038" w:rsidP="0041403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F01CE6" w:rsidRDefault="00F01CE6" w:rsidP="00F01CE6">
            <w:pPr>
              <w:rPr>
                <w:color w:val="4472C4"/>
                <w:kern w:val="2"/>
                <w:szCs w:val="24"/>
              </w:rPr>
            </w:pPr>
          </w:p>
        </w:tc>
      </w:tr>
      <w:tr w:rsidR="00F01CE6" w14:paraId="5CAC2E91" w14:textId="77777777" w:rsidTr="001974B4">
        <w:trPr>
          <w:trHeight w:val="300"/>
        </w:trPr>
        <w:tc>
          <w:tcPr>
            <w:tcW w:w="2557" w:type="dxa"/>
          </w:tcPr>
          <w:p w14:paraId="165C7B74" w14:textId="1B213CAB" w:rsidR="00F01CE6" w:rsidRDefault="00F01CE6" w:rsidP="00F01CE6">
            <w:pPr>
              <w:rPr>
                <w:b/>
                <w:bCs/>
                <w:kern w:val="2"/>
                <w:szCs w:val="24"/>
              </w:rPr>
            </w:pPr>
            <w:r>
              <w:rPr>
                <w:b/>
                <w:bCs/>
                <w:kern w:val="2"/>
                <w:szCs w:val="24"/>
              </w:rPr>
              <w:t xml:space="preserve">9.7. Tiekėjui taikomos netesybos dėl pirkimo dokumentuose nustatytų </w:t>
            </w:r>
            <w:r w:rsidR="00447798">
              <w:rPr>
                <w:b/>
                <w:bCs/>
                <w:kern w:val="2"/>
                <w:szCs w:val="24"/>
              </w:rPr>
              <w:t>K</w:t>
            </w:r>
            <w:r>
              <w:rPr>
                <w:b/>
                <w:bCs/>
                <w:kern w:val="2"/>
                <w:szCs w:val="24"/>
              </w:rPr>
              <w:t xml:space="preserve">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F01CE6" w:rsidRDefault="00F01CE6" w:rsidP="00F01CE6">
            <w:pPr>
              <w:rPr>
                <w:color w:val="4472C4"/>
                <w:kern w:val="2"/>
                <w:szCs w:val="24"/>
              </w:rPr>
            </w:pPr>
            <w:r>
              <w:rPr>
                <w:kern w:val="2"/>
                <w:szCs w:val="24"/>
              </w:rPr>
              <w:t xml:space="preserve">Netaikoma </w:t>
            </w:r>
          </w:p>
          <w:p w14:paraId="59DBB499" w14:textId="04D329EA" w:rsidR="00F01CE6" w:rsidRDefault="00F01CE6" w:rsidP="00F01CE6">
            <w:pPr>
              <w:rPr>
                <w:color w:val="4472C4"/>
                <w:kern w:val="2"/>
                <w:szCs w:val="24"/>
              </w:rPr>
            </w:pPr>
          </w:p>
        </w:tc>
      </w:tr>
      <w:tr w:rsidR="00F01CE6" w14:paraId="68087009" w14:textId="77777777" w:rsidTr="001974B4">
        <w:trPr>
          <w:trHeight w:val="300"/>
        </w:trPr>
        <w:tc>
          <w:tcPr>
            <w:tcW w:w="2557" w:type="dxa"/>
          </w:tcPr>
          <w:p w14:paraId="54835A79" w14:textId="77777777" w:rsidR="00F01CE6" w:rsidRPr="00F337C9" w:rsidRDefault="00F01CE6" w:rsidP="00F01CE6">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F01CE6" w:rsidRDefault="00F01CE6" w:rsidP="00F01CE6">
            <w:pPr>
              <w:rPr>
                <w:kern w:val="2"/>
                <w:szCs w:val="24"/>
              </w:rPr>
            </w:pPr>
            <w:r>
              <w:rPr>
                <w:kern w:val="2"/>
                <w:szCs w:val="24"/>
              </w:rPr>
              <w:t>Netaikoma</w:t>
            </w:r>
          </w:p>
          <w:p w14:paraId="0BFF9D3B" w14:textId="77777777" w:rsidR="00F01CE6" w:rsidRDefault="00F01CE6" w:rsidP="00F01CE6">
            <w:pPr>
              <w:rPr>
                <w:color w:val="4472C4"/>
                <w:kern w:val="2"/>
                <w:szCs w:val="24"/>
              </w:rPr>
            </w:pPr>
          </w:p>
          <w:p w14:paraId="6C6E8C47" w14:textId="2CF5552A" w:rsidR="00F01CE6" w:rsidRDefault="00F01CE6" w:rsidP="00F01CE6">
            <w:pPr>
              <w:rPr>
                <w:color w:val="4472C4"/>
                <w:kern w:val="2"/>
                <w:szCs w:val="24"/>
              </w:rPr>
            </w:pPr>
          </w:p>
        </w:tc>
      </w:tr>
      <w:tr w:rsidR="00F01CE6" w14:paraId="13920C2D" w14:textId="77777777" w:rsidTr="001974B4">
        <w:trPr>
          <w:trHeight w:val="300"/>
        </w:trPr>
        <w:tc>
          <w:tcPr>
            <w:tcW w:w="2557" w:type="dxa"/>
          </w:tcPr>
          <w:p w14:paraId="26BEE702" w14:textId="5180A835" w:rsidR="00F01CE6" w:rsidRDefault="00F01CE6" w:rsidP="00F01CE6">
            <w:pPr>
              <w:rPr>
                <w:b/>
                <w:bCs/>
                <w:kern w:val="2"/>
                <w:szCs w:val="24"/>
                <w:lang w:val="en-US"/>
              </w:rPr>
            </w:pPr>
            <w:r>
              <w:rPr>
                <w:b/>
                <w:bCs/>
                <w:kern w:val="2"/>
                <w:szCs w:val="24"/>
                <w:lang w:val="en-US"/>
              </w:rPr>
              <w:t xml:space="preserve">9.9. </w:t>
            </w:r>
            <w:r w:rsidR="00447798">
              <w:rPr>
                <w:b/>
                <w:bCs/>
                <w:color w:val="000000"/>
              </w:rPr>
              <w:t>Tiekėjui taikoma bauda dėl Pirkėjo simbolių, pavadinimo ir ženklo reklamoje ar rinkodaroje naudojimo reikalavimų nesilaikymo bei draudimo naudotis Pirkėjo sukurtais</w:t>
            </w:r>
            <w:r w:rsidR="00447798">
              <w:rPr>
                <w:color w:val="000000"/>
              </w:rPr>
              <w:t> </w:t>
            </w:r>
            <w:r w:rsidR="00447798">
              <w:rPr>
                <w:b/>
                <w:bCs/>
                <w:color w:val="000000"/>
              </w:rPr>
              <w:t>intelektiniais veiklos rezultatais nesilaikymo</w:t>
            </w:r>
          </w:p>
        </w:tc>
        <w:tc>
          <w:tcPr>
            <w:tcW w:w="7077" w:type="dxa"/>
            <w:gridSpan w:val="2"/>
          </w:tcPr>
          <w:p w14:paraId="04B0F41F" w14:textId="51AC2C64" w:rsidR="00F01CE6" w:rsidRDefault="00447798" w:rsidP="00F01CE6">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447798" w14:paraId="34F1C929" w14:textId="77777777" w:rsidTr="001974B4">
        <w:trPr>
          <w:trHeight w:val="300"/>
        </w:trPr>
        <w:tc>
          <w:tcPr>
            <w:tcW w:w="2557" w:type="dxa"/>
          </w:tcPr>
          <w:p w14:paraId="53C04961" w14:textId="322AF1F2" w:rsidR="00447798" w:rsidRDefault="00447798" w:rsidP="00F01CE6">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1078AE2F" w:rsidR="00447798" w:rsidRPr="00BC0B7F" w:rsidRDefault="00C8112B" w:rsidP="00CD6488">
            <w:pPr>
              <w:rPr>
                <w:kern w:val="2"/>
                <w:szCs w:val="24"/>
              </w:rPr>
            </w:pPr>
            <w:r>
              <w:rPr>
                <w:kern w:val="2"/>
                <w:szCs w:val="24"/>
              </w:rPr>
              <w:t>Netaikom</w:t>
            </w:r>
            <w:bookmarkStart w:id="0" w:name="_GoBack"/>
            <w:bookmarkEnd w:id="0"/>
            <w:r>
              <w:rPr>
                <w:kern w:val="2"/>
                <w:szCs w:val="24"/>
              </w:rPr>
              <w:t>a</w:t>
            </w:r>
          </w:p>
        </w:tc>
      </w:tr>
      <w:tr w:rsidR="001974B4" w14:paraId="2C42E303" w14:textId="77777777" w:rsidTr="00A908CB">
        <w:trPr>
          <w:trHeight w:val="300"/>
        </w:trPr>
        <w:tc>
          <w:tcPr>
            <w:tcW w:w="9634" w:type="dxa"/>
            <w:gridSpan w:val="3"/>
          </w:tcPr>
          <w:p w14:paraId="7A9E76DD" w14:textId="48ED6FC8" w:rsidR="001974B4" w:rsidRPr="00BC0B7F" w:rsidRDefault="001974B4" w:rsidP="001974B4">
            <w:pPr>
              <w:jc w:val="center"/>
              <w:rPr>
                <w:kern w:val="2"/>
                <w:szCs w:val="24"/>
              </w:rPr>
            </w:pPr>
            <w:r>
              <w:rPr>
                <w:b/>
                <w:kern w:val="2"/>
                <w:szCs w:val="24"/>
              </w:rPr>
              <w:t>10. ESMINĖS SUTARTIES SĄLYGOS</w:t>
            </w:r>
          </w:p>
        </w:tc>
      </w:tr>
      <w:tr w:rsidR="001974B4" w14:paraId="21424A54" w14:textId="77777777" w:rsidTr="001974B4">
        <w:trPr>
          <w:trHeight w:val="300"/>
        </w:trPr>
        <w:tc>
          <w:tcPr>
            <w:tcW w:w="2557" w:type="dxa"/>
          </w:tcPr>
          <w:p w14:paraId="20957895" w14:textId="6908BC7F" w:rsidR="001974B4" w:rsidRDefault="001974B4" w:rsidP="00F01CE6">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332789B6" w:rsidR="0040599F" w:rsidRPr="0040599F" w:rsidRDefault="0040599F" w:rsidP="0040599F">
            <w:pPr>
              <w:ind w:left="25"/>
              <w:jc w:val="both"/>
              <w:rPr>
                <w:kern w:val="2"/>
                <w:szCs w:val="24"/>
              </w:rPr>
            </w:pPr>
            <w:r w:rsidRPr="0040599F">
              <w:rPr>
                <w:kern w:val="2"/>
                <w:szCs w:val="24"/>
              </w:rPr>
              <w:t>10.1.1 Tiekėjo prisiimtų įsipareigojimų už Sutartyje nustatytą Sutarties kainą / įkainius vykdymas;</w:t>
            </w:r>
          </w:p>
          <w:p w14:paraId="71A00908" w14:textId="0CD3780B" w:rsidR="0040599F" w:rsidRPr="0040599F" w:rsidRDefault="0040599F" w:rsidP="0040599F">
            <w:pPr>
              <w:jc w:val="both"/>
              <w:rPr>
                <w:kern w:val="2"/>
                <w:szCs w:val="24"/>
              </w:rPr>
            </w:pPr>
            <w:r w:rsidRPr="0040599F">
              <w:rPr>
                <w:kern w:val="2"/>
                <w:szCs w:val="24"/>
              </w:rPr>
              <w:t>10.1.2. Sutartyje nustatytų P</w:t>
            </w:r>
            <w:r w:rsidR="00F422FF">
              <w:rPr>
                <w:kern w:val="2"/>
                <w:szCs w:val="24"/>
              </w:rPr>
              <w:t>reki</w:t>
            </w:r>
            <w:r w:rsidRPr="0040599F">
              <w:rPr>
                <w:kern w:val="2"/>
                <w:szCs w:val="24"/>
              </w:rPr>
              <w:t>ų ti</w:t>
            </w:r>
            <w:r w:rsidR="00F422FF">
              <w:rPr>
                <w:kern w:val="2"/>
                <w:szCs w:val="24"/>
              </w:rPr>
              <w:t>e</w:t>
            </w:r>
            <w:r w:rsidRPr="0040599F">
              <w:rPr>
                <w:kern w:val="2"/>
                <w:szCs w:val="24"/>
              </w:rPr>
              <w:t>kimo terminų laikymasis;</w:t>
            </w:r>
          </w:p>
          <w:p w14:paraId="23876C59" w14:textId="6165B7B4" w:rsidR="0040599F" w:rsidRPr="0040599F" w:rsidRDefault="0040599F" w:rsidP="0040599F">
            <w:pPr>
              <w:jc w:val="both"/>
              <w:rPr>
                <w:kern w:val="2"/>
                <w:szCs w:val="24"/>
              </w:rPr>
            </w:pPr>
            <w:r w:rsidRPr="0040599F">
              <w:rPr>
                <w:kern w:val="2"/>
                <w:szCs w:val="24"/>
              </w:rPr>
              <w:t xml:space="preserve">10.1.3. Priskaičiuotų netesybų už </w:t>
            </w:r>
            <w:r w:rsidR="00B04AB0">
              <w:rPr>
                <w:kern w:val="2"/>
                <w:szCs w:val="24"/>
              </w:rPr>
              <w:t xml:space="preserve">tiekiamų </w:t>
            </w:r>
            <w:r w:rsidRPr="0040599F">
              <w:rPr>
                <w:kern w:val="2"/>
                <w:szCs w:val="24"/>
              </w:rPr>
              <w:t>P</w:t>
            </w:r>
            <w:r w:rsidR="00B04AB0">
              <w:rPr>
                <w:kern w:val="2"/>
                <w:szCs w:val="24"/>
              </w:rPr>
              <w:t>reki</w:t>
            </w:r>
            <w:r w:rsidRPr="0040599F">
              <w:rPr>
                <w:kern w:val="2"/>
                <w:szCs w:val="24"/>
              </w:rPr>
              <w:t>ų vėlavimą mokėjimas;</w:t>
            </w:r>
          </w:p>
          <w:p w14:paraId="1D54504D" w14:textId="51D312EC" w:rsidR="0040599F" w:rsidRPr="0040599F" w:rsidRDefault="0040599F" w:rsidP="0040599F">
            <w:pPr>
              <w:jc w:val="both"/>
              <w:rPr>
                <w:kern w:val="2"/>
                <w:szCs w:val="24"/>
              </w:rPr>
            </w:pPr>
            <w:r w:rsidRPr="0040599F">
              <w:rPr>
                <w:kern w:val="2"/>
                <w:szCs w:val="24"/>
              </w:rPr>
              <w:t>10.1.4. Sutartyje ir (ar) Įstatymuose nustatytus reikalavimus atitinkančių P</w:t>
            </w:r>
            <w:r w:rsidR="005D1CD6">
              <w:rPr>
                <w:kern w:val="2"/>
                <w:szCs w:val="24"/>
              </w:rPr>
              <w:t>reki</w:t>
            </w:r>
            <w:r w:rsidRPr="0040599F">
              <w:rPr>
                <w:kern w:val="2"/>
                <w:szCs w:val="24"/>
              </w:rPr>
              <w:t>ų ti</w:t>
            </w:r>
            <w:r w:rsidR="005D1CD6">
              <w:rPr>
                <w:kern w:val="2"/>
                <w:szCs w:val="24"/>
              </w:rPr>
              <w:t>e</w:t>
            </w:r>
            <w:r w:rsidRPr="0040599F">
              <w:rPr>
                <w:kern w:val="2"/>
                <w:szCs w:val="24"/>
              </w:rPr>
              <w:t>kimas;</w:t>
            </w:r>
          </w:p>
          <w:p w14:paraId="469955C4" w14:textId="77777777" w:rsidR="0040599F" w:rsidRPr="0040599F" w:rsidRDefault="0040599F" w:rsidP="0040599F">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40599F" w:rsidRPr="0040599F" w:rsidRDefault="0040599F" w:rsidP="0040599F">
            <w:pPr>
              <w:jc w:val="both"/>
              <w:rPr>
                <w:kern w:val="2"/>
                <w:szCs w:val="24"/>
              </w:rPr>
            </w:pPr>
            <w:r w:rsidRPr="0040599F">
              <w:rPr>
                <w:kern w:val="2"/>
                <w:szCs w:val="24"/>
              </w:rPr>
              <w:t>10.1.6. P</w:t>
            </w:r>
            <w:r w:rsidR="005D1CD6">
              <w:rPr>
                <w:kern w:val="2"/>
                <w:szCs w:val="24"/>
              </w:rPr>
              <w:t>reki</w:t>
            </w:r>
            <w:r w:rsidRPr="0040599F">
              <w:rPr>
                <w:kern w:val="2"/>
                <w:szCs w:val="24"/>
              </w:rPr>
              <w:t>ų ti</w:t>
            </w:r>
            <w:r w:rsidR="005D1CD6">
              <w:rPr>
                <w:kern w:val="2"/>
                <w:szCs w:val="24"/>
              </w:rPr>
              <w:t>e</w:t>
            </w:r>
            <w:r w:rsidRPr="0040599F">
              <w:rPr>
                <w:kern w:val="2"/>
                <w:szCs w:val="24"/>
              </w:rPr>
              <w:t xml:space="preserve">kimo sąlygos visą Sutarties galiojimo laikotarpį privalo atitikti Tiekėjo Pasiūlymą; </w:t>
            </w:r>
          </w:p>
          <w:p w14:paraId="4AB52D08" w14:textId="77777777" w:rsidR="0040599F" w:rsidRPr="0040599F" w:rsidRDefault="0040599F" w:rsidP="0040599F">
            <w:pPr>
              <w:jc w:val="both"/>
              <w:rPr>
                <w:kern w:val="2"/>
                <w:szCs w:val="24"/>
              </w:rPr>
            </w:pPr>
            <w:r w:rsidRPr="0040599F">
              <w:rPr>
                <w:kern w:val="2"/>
                <w:szCs w:val="24"/>
              </w:rPr>
              <w:t>10.1.7. Sutarties nuostatų, reglamentuojančių aplinkosauginius reikalavimus, laikymasis;</w:t>
            </w:r>
          </w:p>
          <w:p w14:paraId="238D5D5B" w14:textId="77777777" w:rsidR="0040599F" w:rsidRPr="0040599F" w:rsidRDefault="0040599F" w:rsidP="0040599F">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974B4" w:rsidRPr="00BC0B7F" w:rsidRDefault="0040599F" w:rsidP="0040599F">
            <w:pPr>
              <w:tabs>
                <w:tab w:val="left" w:pos="2295"/>
              </w:tabs>
              <w:jc w:val="both"/>
              <w:rPr>
                <w:kern w:val="2"/>
                <w:szCs w:val="24"/>
              </w:rPr>
            </w:pPr>
            <w:r w:rsidRPr="0040599F">
              <w:rPr>
                <w:kern w:val="2"/>
                <w:szCs w:val="24"/>
              </w:rPr>
              <w:lastRenderedPageBreak/>
              <w:t>10.1.9. Bendrųjų sąlygų nuostatų dėl Sutarties vykdymui pasitelkiamų naujų subtiekėjų ir (ar specialistų) / esamų subtiekėjų ir (ar) specialistų keitimo, laikymasis.</w:t>
            </w:r>
          </w:p>
        </w:tc>
      </w:tr>
      <w:tr w:rsidR="0040599F" w14:paraId="68B72C40" w14:textId="77777777" w:rsidTr="001974B4">
        <w:trPr>
          <w:trHeight w:val="300"/>
        </w:trPr>
        <w:tc>
          <w:tcPr>
            <w:tcW w:w="2557" w:type="dxa"/>
          </w:tcPr>
          <w:p w14:paraId="572B9E2E" w14:textId="4B1EA374" w:rsidR="0040599F" w:rsidRDefault="0040599F" w:rsidP="00F01CE6">
            <w:pPr>
              <w:rPr>
                <w:b/>
                <w:bCs/>
                <w:kern w:val="2"/>
                <w:szCs w:val="24"/>
                <w:lang w:val="en-US"/>
              </w:rPr>
            </w:pPr>
            <w:r>
              <w:rPr>
                <w:b/>
                <w:kern w:val="2"/>
                <w:szCs w:val="24"/>
                <w:lang w:val="en-US"/>
              </w:rPr>
              <w:lastRenderedPageBreak/>
              <w:t xml:space="preserve">10.2. </w:t>
            </w:r>
            <w:r>
              <w:rPr>
                <w:b/>
                <w:bCs/>
                <w:color w:val="000000"/>
              </w:rPr>
              <w:t>Dideli arba nuolatiniai esminės Sutarties sąlygos vykdymo trūkumai</w:t>
            </w:r>
          </w:p>
        </w:tc>
        <w:tc>
          <w:tcPr>
            <w:tcW w:w="7077" w:type="dxa"/>
            <w:gridSpan w:val="2"/>
          </w:tcPr>
          <w:p w14:paraId="0FFFABA8" w14:textId="6B1E2777" w:rsidR="0040599F" w:rsidRPr="00017A23" w:rsidRDefault="0040599F" w:rsidP="0040599F">
            <w:pPr>
              <w:jc w:val="both"/>
              <w:rPr>
                <w:color w:val="000000" w:themeColor="text1"/>
                <w:kern w:val="2"/>
                <w:szCs w:val="24"/>
              </w:rPr>
            </w:pPr>
            <w:r w:rsidRPr="00017A23">
              <w:rPr>
                <w:color w:val="000000" w:themeColor="text1"/>
                <w:kern w:val="2"/>
                <w:szCs w:val="24"/>
              </w:rPr>
              <w:t>10.2.1. Jeigu Tiekėjas nesilaiko Sutartyje nustatytų P</w:t>
            </w:r>
            <w:r w:rsidR="00B75F33">
              <w:rPr>
                <w:color w:val="000000" w:themeColor="text1"/>
                <w:kern w:val="2"/>
                <w:szCs w:val="24"/>
              </w:rPr>
              <w:t>reki</w:t>
            </w:r>
            <w:r w:rsidRPr="00017A23">
              <w:rPr>
                <w:color w:val="000000" w:themeColor="text1"/>
                <w:kern w:val="2"/>
                <w:szCs w:val="24"/>
              </w:rPr>
              <w:t>ų ti</w:t>
            </w:r>
            <w:r w:rsidR="00B75F33">
              <w:rPr>
                <w:color w:val="000000" w:themeColor="text1"/>
                <w:kern w:val="2"/>
                <w:szCs w:val="24"/>
              </w:rPr>
              <w:t>e</w:t>
            </w:r>
            <w:r w:rsidRPr="00017A23">
              <w:rPr>
                <w:color w:val="000000" w:themeColor="text1"/>
                <w:kern w:val="2"/>
                <w:szCs w:val="24"/>
              </w:rPr>
              <w:t xml:space="preserve">kimo terminų ir 2 (du ) ar daugiau kartų per Sutarties vykdymo laikotarpį vėluoja </w:t>
            </w:r>
            <w:r w:rsidR="00B75F33">
              <w:rPr>
                <w:color w:val="000000" w:themeColor="text1"/>
                <w:kern w:val="2"/>
                <w:szCs w:val="24"/>
              </w:rPr>
              <w:t>pristaty</w:t>
            </w:r>
            <w:r w:rsidRPr="00017A23">
              <w:rPr>
                <w:color w:val="000000" w:themeColor="text1"/>
                <w:kern w:val="2"/>
                <w:szCs w:val="24"/>
              </w:rPr>
              <w:t>ti P</w:t>
            </w:r>
            <w:r w:rsidR="00B75F33">
              <w:rPr>
                <w:color w:val="000000" w:themeColor="text1"/>
                <w:kern w:val="2"/>
                <w:szCs w:val="24"/>
              </w:rPr>
              <w:t>reke</w:t>
            </w:r>
            <w:r w:rsidRPr="00017A23">
              <w:rPr>
                <w:color w:val="000000" w:themeColor="text1"/>
                <w:kern w:val="2"/>
                <w:szCs w:val="24"/>
              </w:rPr>
              <w:t>s daugiau nei 5 (penkias) darbo dienas;</w:t>
            </w:r>
          </w:p>
          <w:p w14:paraId="5E68FE88" w14:textId="66474746" w:rsidR="0040599F" w:rsidRPr="00017A23" w:rsidRDefault="0040599F" w:rsidP="0040599F">
            <w:pPr>
              <w:jc w:val="both"/>
              <w:rPr>
                <w:color w:val="000000" w:themeColor="text1"/>
                <w:kern w:val="2"/>
                <w:szCs w:val="24"/>
              </w:rPr>
            </w:pPr>
            <w:r w:rsidRPr="00017A23">
              <w:rPr>
                <w:color w:val="000000" w:themeColor="text1"/>
                <w:kern w:val="2"/>
                <w:szCs w:val="24"/>
              </w:rPr>
              <w:t>10.2.2. Tiekėjas 2 (du) ar daugiau kartų per Sutarties vykdymo laikotarpį ti</w:t>
            </w:r>
            <w:r w:rsidR="00B75F33">
              <w:rPr>
                <w:color w:val="000000" w:themeColor="text1"/>
                <w:kern w:val="2"/>
                <w:szCs w:val="24"/>
              </w:rPr>
              <w:t>e</w:t>
            </w:r>
            <w:r w:rsidRPr="00017A23">
              <w:rPr>
                <w:color w:val="000000" w:themeColor="text1"/>
                <w:kern w:val="2"/>
                <w:szCs w:val="24"/>
              </w:rPr>
              <w:t>kia P</w:t>
            </w:r>
            <w:r w:rsidR="00B75F33">
              <w:rPr>
                <w:color w:val="000000" w:themeColor="text1"/>
                <w:kern w:val="2"/>
                <w:szCs w:val="24"/>
              </w:rPr>
              <w:t>reke</w:t>
            </w:r>
            <w:r w:rsidRPr="00017A23">
              <w:rPr>
                <w:color w:val="000000" w:themeColor="text1"/>
                <w:kern w:val="2"/>
                <w:szCs w:val="24"/>
              </w:rPr>
              <w:t>s, kurios neatitinka Sutartyje ir (ar) Įstatymuose nustatytų reikalavimų ti</w:t>
            </w:r>
            <w:r w:rsidR="00B75F33">
              <w:rPr>
                <w:color w:val="000000" w:themeColor="text1"/>
                <w:kern w:val="2"/>
                <w:szCs w:val="24"/>
              </w:rPr>
              <w:t>e</w:t>
            </w:r>
            <w:r w:rsidRPr="00017A23">
              <w:rPr>
                <w:color w:val="000000" w:themeColor="text1"/>
                <w:kern w:val="2"/>
                <w:szCs w:val="24"/>
              </w:rPr>
              <w:t>kiamoms P</w:t>
            </w:r>
            <w:r w:rsidR="00B75F33">
              <w:rPr>
                <w:color w:val="000000" w:themeColor="text1"/>
                <w:kern w:val="2"/>
                <w:szCs w:val="24"/>
              </w:rPr>
              <w:t>rekė</w:t>
            </w:r>
            <w:r w:rsidRPr="00017A23">
              <w:rPr>
                <w:color w:val="000000" w:themeColor="text1"/>
                <w:kern w:val="2"/>
                <w:szCs w:val="24"/>
              </w:rPr>
              <w:t>ms;</w:t>
            </w:r>
          </w:p>
          <w:p w14:paraId="7CF99194" w14:textId="77777777" w:rsidR="0040599F" w:rsidRPr="00017A23" w:rsidRDefault="0040599F" w:rsidP="0040599F">
            <w:pPr>
              <w:jc w:val="both"/>
              <w:rPr>
                <w:color w:val="000000" w:themeColor="text1"/>
                <w:kern w:val="2"/>
                <w:szCs w:val="24"/>
              </w:rPr>
            </w:pPr>
            <w:r w:rsidRPr="00017A23">
              <w:rPr>
                <w:color w:val="000000" w:themeColor="text1"/>
                <w:kern w:val="2"/>
                <w:szCs w:val="24"/>
              </w:rPr>
              <w:t>10.2.3. Teikėjas 2 (du) ar daugiau kartų pažeidžia šios Sutarties nuostatas, reglamentuojančias aplinkosauginių reikalavimų, laikymąsi;</w:t>
            </w:r>
          </w:p>
          <w:p w14:paraId="0D52C35E" w14:textId="5F5E9292" w:rsidR="0040599F" w:rsidRPr="00017A23" w:rsidRDefault="0040599F" w:rsidP="0040599F">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40599F" w:rsidRPr="0040599F" w:rsidRDefault="0040599F" w:rsidP="0040599F">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F01CE6" w14:paraId="79B7BBBE" w14:textId="77777777" w:rsidTr="003545E4">
        <w:trPr>
          <w:trHeight w:val="300"/>
        </w:trPr>
        <w:tc>
          <w:tcPr>
            <w:tcW w:w="9634" w:type="dxa"/>
            <w:gridSpan w:val="3"/>
          </w:tcPr>
          <w:p w14:paraId="64E9D5B0" w14:textId="6593310C" w:rsidR="00F01CE6" w:rsidRDefault="00F01CE6" w:rsidP="00F01CE6">
            <w:pPr>
              <w:jc w:val="center"/>
              <w:rPr>
                <w:b/>
                <w:bCs/>
                <w:kern w:val="2"/>
                <w:szCs w:val="24"/>
              </w:rPr>
            </w:pPr>
            <w:r>
              <w:rPr>
                <w:b/>
                <w:bCs/>
                <w:kern w:val="2"/>
                <w:szCs w:val="24"/>
              </w:rPr>
              <w:t>1</w:t>
            </w:r>
            <w:r w:rsidR="004640A2">
              <w:rPr>
                <w:b/>
                <w:bCs/>
                <w:kern w:val="2"/>
                <w:szCs w:val="24"/>
              </w:rPr>
              <w:t>1</w:t>
            </w:r>
            <w:r>
              <w:rPr>
                <w:b/>
                <w:bCs/>
                <w:kern w:val="2"/>
                <w:szCs w:val="24"/>
              </w:rPr>
              <w:t>. SUTARTIES GALIOJIMAS IR KEITIMAS</w:t>
            </w:r>
          </w:p>
        </w:tc>
      </w:tr>
      <w:tr w:rsidR="00F01CE6" w14:paraId="76F53255" w14:textId="77777777" w:rsidTr="001974B4">
        <w:trPr>
          <w:trHeight w:val="300"/>
        </w:trPr>
        <w:tc>
          <w:tcPr>
            <w:tcW w:w="2557" w:type="dxa"/>
          </w:tcPr>
          <w:p w14:paraId="18AA5D10" w14:textId="1C32BEDE" w:rsidR="00F01CE6" w:rsidRDefault="00F01CE6" w:rsidP="00F01CE6">
            <w:pPr>
              <w:rPr>
                <w:b/>
                <w:bCs/>
                <w:kern w:val="2"/>
                <w:szCs w:val="24"/>
              </w:rPr>
            </w:pPr>
            <w:r>
              <w:rPr>
                <w:b/>
                <w:bCs/>
                <w:kern w:val="2"/>
                <w:szCs w:val="24"/>
              </w:rPr>
              <w:t>1</w:t>
            </w:r>
            <w:r w:rsidR="004640A2">
              <w:rPr>
                <w:b/>
                <w:bCs/>
                <w:kern w:val="2"/>
                <w:szCs w:val="24"/>
              </w:rPr>
              <w:t>1</w:t>
            </w:r>
            <w:r>
              <w:rPr>
                <w:b/>
                <w:bCs/>
                <w:kern w:val="2"/>
                <w:szCs w:val="24"/>
              </w:rPr>
              <w:t>.1. Sutarties sudarymas ir įsigaliojimas</w:t>
            </w:r>
          </w:p>
        </w:tc>
        <w:tc>
          <w:tcPr>
            <w:tcW w:w="7077" w:type="dxa"/>
            <w:gridSpan w:val="2"/>
          </w:tcPr>
          <w:p w14:paraId="2CD02D03" w14:textId="270831EB" w:rsidR="00F01CE6" w:rsidRPr="004012E3" w:rsidRDefault="00C40F08" w:rsidP="00F01CE6">
            <w:pPr>
              <w:jc w:val="both"/>
              <w:rPr>
                <w:kern w:val="2"/>
                <w:szCs w:val="24"/>
              </w:rPr>
            </w:pPr>
            <w:r>
              <w:rPr>
                <w:kern w:val="2"/>
                <w:szCs w:val="24"/>
              </w:rPr>
              <w:t xml:space="preserve">11.1.1. </w:t>
            </w:r>
            <w:r w:rsidR="00F01CE6" w:rsidRPr="004012E3">
              <w:rPr>
                <w:kern w:val="2"/>
                <w:szCs w:val="24"/>
              </w:rPr>
              <w:t>Ši Sutartis laikoma sudaryta ir įsigalioja nuo Sutarties pasirašymo dienos (antrosios Šalies pasirašymo dieną).</w:t>
            </w:r>
          </w:p>
          <w:p w14:paraId="599652D9" w14:textId="76D87576" w:rsidR="00F01CE6" w:rsidRDefault="00C40F08" w:rsidP="00F01CE6">
            <w:pPr>
              <w:jc w:val="both"/>
              <w:rPr>
                <w:color w:val="4472C4"/>
                <w:kern w:val="2"/>
                <w:szCs w:val="24"/>
              </w:rPr>
            </w:pPr>
            <w:r>
              <w:rPr>
                <w:color w:val="000000"/>
                <w:kern w:val="2"/>
                <w:szCs w:val="24"/>
              </w:rPr>
              <w:t xml:space="preserve">11.1.2. </w:t>
            </w:r>
            <w:r w:rsidR="00F01CE6" w:rsidRPr="004012E3">
              <w:rPr>
                <w:color w:val="000000"/>
                <w:kern w:val="2"/>
                <w:szCs w:val="24"/>
              </w:rPr>
              <w:t xml:space="preserve">Sutartis galioja iki visiško prievolių įvykdymo (kol bus išnaudota Pradinės Sutarties vertė, bet jos terminas negali būti ilgesnis kaip </w:t>
            </w:r>
            <w:r w:rsidR="00D5231C" w:rsidRPr="009E429B">
              <w:rPr>
                <w:b/>
                <w:color w:val="000000"/>
                <w:kern w:val="2"/>
                <w:szCs w:val="24"/>
              </w:rPr>
              <w:t>7</w:t>
            </w:r>
            <w:r w:rsidR="00F01CE6" w:rsidRPr="009E429B">
              <w:rPr>
                <w:b/>
                <w:szCs w:val="24"/>
              </w:rPr>
              <w:t xml:space="preserve"> </w:t>
            </w:r>
            <w:r w:rsidR="00F01CE6">
              <w:rPr>
                <w:b/>
                <w:szCs w:val="24"/>
              </w:rPr>
              <w:t>(</w:t>
            </w:r>
            <w:r w:rsidR="009E429B">
              <w:rPr>
                <w:b/>
                <w:szCs w:val="24"/>
              </w:rPr>
              <w:t>septy</w:t>
            </w:r>
            <w:r w:rsidR="00F01CE6">
              <w:rPr>
                <w:b/>
                <w:szCs w:val="24"/>
              </w:rPr>
              <w:t>ni) mėnesiai</w:t>
            </w:r>
            <w:r w:rsidR="00F01CE6" w:rsidRPr="004012E3">
              <w:rPr>
                <w:b/>
                <w:szCs w:val="24"/>
              </w:rPr>
              <w:t xml:space="preserve"> </w:t>
            </w:r>
            <w:r w:rsidR="00F01CE6" w:rsidRPr="004012E3">
              <w:rPr>
                <w:szCs w:val="24"/>
              </w:rPr>
              <w:t>(sutarties vykdymo trukm</w:t>
            </w:r>
            <w:r w:rsidR="00F01CE6">
              <w:rPr>
                <w:szCs w:val="24"/>
              </w:rPr>
              <w:t xml:space="preserve">ė (prekių tiekimo terminas) – </w:t>
            </w:r>
            <w:r w:rsidR="009E429B">
              <w:rPr>
                <w:szCs w:val="24"/>
              </w:rPr>
              <w:t>5</w:t>
            </w:r>
            <w:r w:rsidR="00F01CE6">
              <w:rPr>
                <w:szCs w:val="24"/>
              </w:rPr>
              <w:t xml:space="preserve"> </w:t>
            </w:r>
            <w:r w:rsidR="00F01CE6" w:rsidRPr="00393270">
              <w:rPr>
                <w:szCs w:val="24"/>
              </w:rPr>
              <w:t>(</w:t>
            </w:r>
            <w:r w:rsidR="009E429B">
              <w:rPr>
                <w:szCs w:val="24"/>
              </w:rPr>
              <w:t>penk</w:t>
            </w:r>
            <w:r w:rsidR="00F01CE6">
              <w:rPr>
                <w:szCs w:val="24"/>
              </w:rPr>
              <w:t>i) mėnesiai</w:t>
            </w:r>
            <w:r w:rsidR="00F01CE6" w:rsidRPr="004012E3">
              <w:rPr>
                <w:szCs w:val="24"/>
              </w:rPr>
              <w:t xml:space="preserve">, atsiskaitymo terminas – 2 </w:t>
            </w:r>
            <w:r w:rsidR="00F01CE6">
              <w:rPr>
                <w:szCs w:val="24"/>
              </w:rPr>
              <w:t xml:space="preserve">(du) </w:t>
            </w:r>
            <w:r w:rsidR="00F01CE6" w:rsidRPr="004012E3">
              <w:rPr>
                <w:szCs w:val="24"/>
              </w:rPr>
              <w:t>mėnesiai).</w:t>
            </w:r>
            <w:r w:rsidR="009E429B">
              <w:rPr>
                <w:szCs w:val="24"/>
              </w:rPr>
              <w:t xml:space="preserve"> </w:t>
            </w:r>
          </w:p>
        </w:tc>
      </w:tr>
      <w:tr w:rsidR="00F01CE6" w14:paraId="18841803" w14:textId="77777777" w:rsidTr="001974B4">
        <w:trPr>
          <w:trHeight w:val="300"/>
        </w:trPr>
        <w:tc>
          <w:tcPr>
            <w:tcW w:w="2557" w:type="dxa"/>
          </w:tcPr>
          <w:p w14:paraId="3798EF79" w14:textId="38FE994F" w:rsidR="00F01CE6" w:rsidRDefault="00F01CE6" w:rsidP="00F01CE6">
            <w:pPr>
              <w:rPr>
                <w:b/>
                <w:bCs/>
                <w:kern w:val="2"/>
                <w:szCs w:val="24"/>
              </w:rPr>
            </w:pPr>
            <w:r>
              <w:rPr>
                <w:b/>
                <w:bCs/>
                <w:kern w:val="2"/>
                <w:szCs w:val="24"/>
              </w:rPr>
              <w:t>1</w:t>
            </w:r>
            <w:r w:rsidR="00F422FF">
              <w:rPr>
                <w:b/>
                <w:bCs/>
                <w:kern w:val="2"/>
                <w:szCs w:val="24"/>
              </w:rPr>
              <w:t>1</w:t>
            </w:r>
            <w:r>
              <w:rPr>
                <w:b/>
                <w:bCs/>
                <w:kern w:val="2"/>
                <w:szCs w:val="24"/>
              </w:rPr>
              <w:t>.2. Sutarties galiojimo termino pratęsimas</w:t>
            </w:r>
          </w:p>
        </w:tc>
        <w:tc>
          <w:tcPr>
            <w:tcW w:w="7077" w:type="dxa"/>
            <w:gridSpan w:val="2"/>
          </w:tcPr>
          <w:p w14:paraId="550E168E" w14:textId="78788A38" w:rsidR="00F01CE6" w:rsidRDefault="004B0FE7" w:rsidP="00F01CE6">
            <w:pPr>
              <w:jc w:val="both"/>
              <w:rPr>
                <w:kern w:val="2"/>
                <w:szCs w:val="24"/>
              </w:rPr>
            </w:pPr>
            <w:bookmarkStart w:id="1" w:name="_Hlk194067982"/>
            <w:r>
              <w:rPr>
                <w:kern w:val="2"/>
                <w:szCs w:val="24"/>
              </w:rPr>
              <w:t xml:space="preserve">Netaikoma </w:t>
            </w:r>
            <w:r w:rsidR="00F01CE6" w:rsidRPr="00896E1F">
              <w:rPr>
                <w:kern w:val="2"/>
                <w:szCs w:val="24"/>
              </w:rPr>
              <w:t xml:space="preserve"> </w:t>
            </w:r>
            <w:bookmarkEnd w:id="1"/>
          </w:p>
        </w:tc>
      </w:tr>
      <w:tr w:rsidR="00F01CE6" w14:paraId="0EDCBF49" w14:textId="77777777" w:rsidTr="003545E4">
        <w:trPr>
          <w:trHeight w:val="300"/>
        </w:trPr>
        <w:tc>
          <w:tcPr>
            <w:tcW w:w="9634" w:type="dxa"/>
            <w:gridSpan w:val="3"/>
          </w:tcPr>
          <w:p w14:paraId="1E99D713" w14:textId="7A28DB68" w:rsidR="00F01CE6" w:rsidRDefault="00F01CE6" w:rsidP="00F01CE6">
            <w:pPr>
              <w:jc w:val="center"/>
              <w:rPr>
                <w:b/>
                <w:bCs/>
                <w:kern w:val="2"/>
                <w:szCs w:val="24"/>
              </w:rPr>
            </w:pPr>
            <w:r>
              <w:rPr>
                <w:b/>
                <w:bCs/>
                <w:kern w:val="2"/>
                <w:szCs w:val="24"/>
              </w:rPr>
              <w:t>1</w:t>
            </w:r>
            <w:r w:rsidR="00F422FF">
              <w:rPr>
                <w:b/>
                <w:bCs/>
                <w:kern w:val="2"/>
                <w:szCs w:val="24"/>
              </w:rPr>
              <w:t>2</w:t>
            </w:r>
            <w:r>
              <w:rPr>
                <w:b/>
                <w:bCs/>
                <w:kern w:val="2"/>
                <w:szCs w:val="24"/>
              </w:rPr>
              <w:t>. SUTARTIES NUTRAUKIMAS</w:t>
            </w:r>
          </w:p>
        </w:tc>
      </w:tr>
      <w:tr w:rsidR="00F01CE6" w14:paraId="5D21BC0A" w14:textId="77777777" w:rsidTr="001974B4">
        <w:trPr>
          <w:trHeight w:val="300"/>
        </w:trPr>
        <w:tc>
          <w:tcPr>
            <w:tcW w:w="2557" w:type="dxa"/>
          </w:tcPr>
          <w:p w14:paraId="45A2FCA8" w14:textId="2A4AB6BF" w:rsidR="00F01CE6" w:rsidRDefault="00F01CE6" w:rsidP="00F01CE6">
            <w:pPr>
              <w:rPr>
                <w:b/>
                <w:bCs/>
                <w:kern w:val="2"/>
                <w:szCs w:val="24"/>
              </w:rPr>
            </w:pPr>
            <w:r>
              <w:rPr>
                <w:b/>
                <w:bCs/>
                <w:kern w:val="2"/>
                <w:szCs w:val="24"/>
              </w:rPr>
              <w:t>1</w:t>
            </w:r>
            <w:r w:rsidR="00F422FF">
              <w:rPr>
                <w:b/>
                <w:bCs/>
                <w:kern w:val="2"/>
                <w:szCs w:val="24"/>
              </w:rPr>
              <w:t>2</w:t>
            </w:r>
            <w:r>
              <w:rPr>
                <w:b/>
                <w:bCs/>
                <w:kern w:val="2"/>
                <w:szCs w:val="24"/>
              </w:rPr>
              <w:t>.1. Sutarties nutraukimo pagrindai</w:t>
            </w:r>
          </w:p>
        </w:tc>
        <w:tc>
          <w:tcPr>
            <w:tcW w:w="7077" w:type="dxa"/>
            <w:gridSpan w:val="2"/>
          </w:tcPr>
          <w:p w14:paraId="413D0626" w14:textId="6BAD88DF" w:rsidR="00F01CE6" w:rsidRPr="008615B9" w:rsidRDefault="00F01CE6" w:rsidP="00F01CE6">
            <w:pPr>
              <w:jc w:val="both"/>
              <w:rPr>
                <w:kern w:val="2"/>
                <w:szCs w:val="24"/>
              </w:rPr>
            </w:pPr>
            <w:r>
              <w:rPr>
                <w:kern w:val="2"/>
                <w:szCs w:val="24"/>
              </w:rPr>
              <w:t>Sutartis gali būti nutraukiama rašytiniu Šalių susitarimu arba vienašališkai, Bendrosiose sąlygose nustatyta tvarka.</w:t>
            </w:r>
          </w:p>
        </w:tc>
      </w:tr>
      <w:tr w:rsidR="00F01CE6" w14:paraId="63FEFB18" w14:textId="77777777" w:rsidTr="001974B4">
        <w:trPr>
          <w:trHeight w:val="300"/>
        </w:trPr>
        <w:tc>
          <w:tcPr>
            <w:tcW w:w="2557" w:type="dxa"/>
          </w:tcPr>
          <w:p w14:paraId="7237BC79" w14:textId="445AA953" w:rsidR="00F01CE6" w:rsidRDefault="00F01CE6" w:rsidP="00F01CE6">
            <w:pPr>
              <w:rPr>
                <w:b/>
                <w:bCs/>
                <w:kern w:val="2"/>
                <w:szCs w:val="24"/>
              </w:rPr>
            </w:pPr>
            <w:r>
              <w:rPr>
                <w:b/>
                <w:bCs/>
                <w:kern w:val="2"/>
                <w:szCs w:val="24"/>
              </w:rPr>
              <w:t>1</w:t>
            </w:r>
            <w:r w:rsidR="00F422FF">
              <w:rPr>
                <w:b/>
                <w:bCs/>
                <w:kern w:val="2"/>
                <w:szCs w:val="24"/>
              </w:rPr>
              <w:t>2</w:t>
            </w:r>
            <w:r>
              <w:rPr>
                <w:b/>
                <w:bCs/>
                <w:kern w:val="2"/>
                <w:szCs w:val="24"/>
              </w:rPr>
              <w:t>.2. Esminiai Sutarties pažeidimai</w:t>
            </w:r>
          </w:p>
          <w:p w14:paraId="5F465CED" w14:textId="77777777" w:rsidR="00F01CE6" w:rsidRDefault="00F01CE6" w:rsidP="00F01CE6">
            <w:pPr>
              <w:rPr>
                <w:b/>
                <w:bCs/>
                <w:kern w:val="2"/>
                <w:szCs w:val="24"/>
              </w:rPr>
            </w:pPr>
          </w:p>
        </w:tc>
        <w:tc>
          <w:tcPr>
            <w:tcW w:w="7077" w:type="dxa"/>
            <w:gridSpan w:val="2"/>
          </w:tcPr>
          <w:p w14:paraId="59B7078A" w14:textId="2FC0389F" w:rsidR="00F01CE6" w:rsidRPr="00C735AD" w:rsidRDefault="00F01CE6" w:rsidP="00F01CE6">
            <w:pPr>
              <w:jc w:val="both"/>
              <w:rPr>
                <w:kern w:val="2"/>
                <w:szCs w:val="24"/>
              </w:rPr>
            </w:pPr>
            <w:r w:rsidRPr="00C735AD">
              <w:rPr>
                <w:kern w:val="2"/>
                <w:szCs w:val="24"/>
              </w:rPr>
              <w:t>1</w:t>
            </w:r>
            <w:r w:rsidR="00496C02">
              <w:rPr>
                <w:kern w:val="2"/>
                <w:szCs w:val="24"/>
              </w:rPr>
              <w:t>2</w:t>
            </w:r>
            <w:r w:rsidRPr="00C735AD">
              <w:rPr>
                <w:kern w:val="2"/>
                <w:szCs w:val="24"/>
              </w:rPr>
              <w:t>.2.1. jeigu Tiekėjas nevykdo prisiimtų įsipareigojimų už Sutartyje nustatytą Sutarties kainą / įkainius;</w:t>
            </w:r>
          </w:p>
          <w:p w14:paraId="5DA9130C" w14:textId="7E8A4BFD" w:rsidR="00F01CE6" w:rsidRPr="00C735AD" w:rsidRDefault="00F01CE6" w:rsidP="00F01CE6">
            <w:pPr>
              <w:jc w:val="both"/>
              <w:rPr>
                <w:kern w:val="2"/>
                <w:szCs w:val="24"/>
              </w:rPr>
            </w:pPr>
            <w:r w:rsidRPr="00C735AD">
              <w:rPr>
                <w:kern w:val="2"/>
                <w:szCs w:val="24"/>
              </w:rPr>
              <w:t>1</w:t>
            </w:r>
            <w:r w:rsidR="00496C02">
              <w:rPr>
                <w:kern w:val="2"/>
                <w:szCs w:val="24"/>
              </w:rPr>
              <w:t>2</w:t>
            </w:r>
            <w:r w:rsidRPr="00C735AD">
              <w:rPr>
                <w:kern w:val="2"/>
                <w:szCs w:val="24"/>
              </w:rPr>
              <w:t xml:space="preserve">.2.2. jeigu Tiekėjas nesilaiko Sutartyje nustatytų Prekių tiekimo terminų 2 (du) </w:t>
            </w:r>
            <w:r w:rsidR="00496C02" w:rsidRPr="00017A23">
              <w:rPr>
                <w:color w:val="000000" w:themeColor="text1"/>
                <w:kern w:val="2"/>
                <w:szCs w:val="24"/>
              </w:rPr>
              <w:t xml:space="preserve">ar daugiau kartų per Sutarties vykdymo laikotarpį </w:t>
            </w:r>
            <w:r w:rsidRPr="00C735AD">
              <w:rPr>
                <w:kern w:val="2"/>
                <w:szCs w:val="24"/>
              </w:rPr>
              <w:t xml:space="preserve">vėluoja pristatyti Prekes daugiau nei </w:t>
            </w:r>
            <w:r w:rsidR="00496C02" w:rsidRPr="00017A23">
              <w:rPr>
                <w:color w:val="000000" w:themeColor="text1"/>
                <w:kern w:val="2"/>
                <w:szCs w:val="24"/>
              </w:rPr>
              <w:t>10 (dešimt) darbo dienų</w:t>
            </w:r>
            <w:r w:rsidRPr="00C735AD">
              <w:rPr>
                <w:kern w:val="2"/>
                <w:szCs w:val="24"/>
              </w:rPr>
              <w:t>;</w:t>
            </w:r>
          </w:p>
          <w:p w14:paraId="3A4C8C00" w14:textId="24356FDE" w:rsidR="00F01CE6" w:rsidRPr="00C735AD" w:rsidRDefault="00F01CE6" w:rsidP="00F01CE6">
            <w:pPr>
              <w:jc w:val="both"/>
              <w:rPr>
                <w:kern w:val="2"/>
                <w:szCs w:val="24"/>
              </w:rPr>
            </w:pPr>
            <w:r w:rsidRPr="00C735AD">
              <w:rPr>
                <w:kern w:val="2"/>
                <w:szCs w:val="24"/>
              </w:rPr>
              <w:t>1</w:t>
            </w:r>
            <w:r w:rsidR="008D12AF">
              <w:rPr>
                <w:kern w:val="2"/>
                <w:szCs w:val="24"/>
              </w:rPr>
              <w:t>2</w:t>
            </w:r>
            <w:r w:rsidRPr="00C735AD">
              <w:rPr>
                <w:kern w:val="2"/>
                <w:szCs w:val="24"/>
              </w:rPr>
              <w:t>.2.3. jeigu Tiekėjas pažeidžia Prekių pristatymo terminus ir priskaičiuotų netesybų už vėlavimą suma viršija 20 (dvidešimt) proc. Pradinės sutarties vertės;</w:t>
            </w:r>
          </w:p>
          <w:p w14:paraId="25A3B145" w14:textId="020B3ED1" w:rsidR="00F01CE6" w:rsidRPr="00C735AD" w:rsidRDefault="00F01CE6" w:rsidP="00F01CE6">
            <w:pPr>
              <w:jc w:val="both"/>
              <w:rPr>
                <w:kern w:val="2"/>
                <w:szCs w:val="24"/>
              </w:rPr>
            </w:pPr>
            <w:r w:rsidRPr="00C735AD">
              <w:rPr>
                <w:kern w:val="2"/>
                <w:szCs w:val="24"/>
              </w:rPr>
              <w:t>1</w:t>
            </w:r>
            <w:r w:rsidR="008D12AF">
              <w:rPr>
                <w:kern w:val="2"/>
                <w:szCs w:val="24"/>
              </w:rPr>
              <w:t>2</w:t>
            </w:r>
            <w:r w:rsidRPr="00C735AD">
              <w:rPr>
                <w:kern w:val="2"/>
                <w:szCs w:val="24"/>
              </w:rPr>
              <w:t>.2.4 Tiekėjas pažeidžia Prekių pristatymo terminus ir dėl Prekių pristatymo vėlavimo Prekės tampa nebereikalingos;</w:t>
            </w:r>
          </w:p>
          <w:p w14:paraId="13D472AB" w14:textId="298C2176" w:rsidR="00F01CE6" w:rsidRPr="00C735AD" w:rsidRDefault="00F01CE6" w:rsidP="00F01CE6">
            <w:pPr>
              <w:jc w:val="both"/>
              <w:rPr>
                <w:kern w:val="2"/>
                <w:szCs w:val="24"/>
              </w:rPr>
            </w:pPr>
            <w:r w:rsidRPr="00C735AD">
              <w:rPr>
                <w:kern w:val="2"/>
                <w:szCs w:val="24"/>
              </w:rPr>
              <w:t>1</w:t>
            </w:r>
            <w:r w:rsidR="008D12AF">
              <w:rPr>
                <w:kern w:val="2"/>
                <w:szCs w:val="24"/>
              </w:rPr>
              <w:t>2</w:t>
            </w:r>
            <w:r w:rsidRPr="00C735AD">
              <w:rPr>
                <w:kern w:val="2"/>
                <w:szCs w:val="24"/>
              </w:rPr>
              <w:t>.2.5. Tiekėjas daugiau kaip 2 (du) kartus pristato Prekes, kurios neatitinka Sutartyje ir (ar) Įstatymuose nustatytų reikalavimų Prekėms;</w:t>
            </w:r>
          </w:p>
          <w:p w14:paraId="583FD25A" w14:textId="2BCFB49F" w:rsidR="00F01CE6" w:rsidRPr="00C735AD" w:rsidRDefault="00F01CE6" w:rsidP="00F01CE6">
            <w:pPr>
              <w:jc w:val="both"/>
              <w:rPr>
                <w:kern w:val="2"/>
                <w:szCs w:val="24"/>
              </w:rPr>
            </w:pPr>
            <w:r w:rsidRPr="00C735AD">
              <w:rPr>
                <w:kern w:val="2"/>
                <w:szCs w:val="24"/>
              </w:rPr>
              <w:t>1</w:t>
            </w:r>
            <w:r w:rsidR="008D12AF">
              <w:rPr>
                <w:kern w:val="2"/>
                <w:szCs w:val="24"/>
              </w:rPr>
              <w:t>2</w:t>
            </w:r>
            <w:r w:rsidRPr="00C735AD">
              <w:rPr>
                <w:kern w:val="2"/>
                <w:szCs w:val="24"/>
              </w:rPr>
              <w:t>.2.6.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763BF19" w14:textId="2718D648" w:rsidR="00F14693" w:rsidRDefault="00F01CE6" w:rsidP="00F01CE6">
            <w:pPr>
              <w:jc w:val="both"/>
              <w:rPr>
                <w:kern w:val="2"/>
                <w:szCs w:val="24"/>
              </w:rPr>
            </w:pPr>
            <w:r w:rsidRPr="00C735AD">
              <w:rPr>
                <w:kern w:val="2"/>
                <w:szCs w:val="24"/>
              </w:rPr>
              <w:lastRenderedPageBreak/>
              <w:t>1</w:t>
            </w:r>
            <w:r w:rsidR="00F14693">
              <w:rPr>
                <w:kern w:val="2"/>
                <w:szCs w:val="24"/>
              </w:rPr>
              <w:t>2</w:t>
            </w:r>
            <w:r w:rsidRPr="00C735AD">
              <w:rPr>
                <w:kern w:val="2"/>
                <w:szCs w:val="24"/>
              </w:rPr>
              <w:t xml:space="preserve">.2.7. </w:t>
            </w:r>
            <w:r w:rsidR="00F14693" w:rsidRPr="00017A23">
              <w:rPr>
                <w:kern w:val="2"/>
                <w:szCs w:val="24"/>
              </w:rPr>
              <w:t>Ti</w:t>
            </w:r>
            <w:r w:rsidR="00F14693">
              <w:rPr>
                <w:kern w:val="2"/>
                <w:szCs w:val="24"/>
              </w:rPr>
              <w:t>e</w:t>
            </w:r>
            <w:r w:rsidR="00F14693" w:rsidRPr="00017A23">
              <w:rPr>
                <w:kern w:val="2"/>
                <w:szCs w:val="24"/>
              </w:rPr>
              <w:t>kėjas 4 (keturis) ir daugiau kartų per Sutarties vykdymo laikotarpį pažeidžia šios Sutarties nuostatas, reglamentuojančias aplinkosauginių reikalavimų, laikymąsi</w:t>
            </w:r>
            <w:r w:rsidR="00F14693">
              <w:rPr>
                <w:kern w:val="2"/>
                <w:szCs w:val="24"/>
              </w:rPr>
              <w:t>;</w:t>
            </w:r>
          </w:p>
          <w:p w14:paraId="2375A46F" w14:textId="7050511E" w:rsidR="00F01CE6" w:rsidRPr="00C735AD" w:rsidRDefault="00F14693" w:rsidP="00F01CE6">
            <w:pPr>
              <w:jc w:val="both"/>
              <w:rPr>
                <w:kern w:val="2"/>
                <w:szCs w:val="24"/>
              </w:rPr>
            </w:pPr>
            <w:r>
              <w:rPr>
                <w:kern w:val="2"/>
                <w:szCs w:val="24"/>
              </w:rPr>
              <w:t xml:space="preserve">12.2.8. </w:t>
            </w:r>
            <w:r w:rsidRPr="00017A23">
              <w:rPr>
                <w:kern w:val="2"/>
                <w:szCs w:val="24"/>
              </w:rPr>
              <w:t>Tiekėjas daugiau nei vieną kartą per Sutarties vykdymo laikotarpį pažeidžia Bendrųjų sąlygų nuostatas, reglamentuojančias konkurenciją, intelektinės nuosavybės ar konfidencialios informacijos valdymą</w:t>
            </w:r>
            <w:r w:rsidR="00F01CE6" w:rsidRPr="00C735AD">
              <w:rPr>
                <w:kern w:val="2"/>
                <w:szCs w:val="24"/>
              </w:rPr>
              <w:t>;</w:t>
            </w:r>
          </w:p>
          <w:p w14:paraId="2FA85390" w14:textId="4E5F96CF" w:rsidR="00F01CE6" w:rsidRDefault="00F01CE6" w:rsidP="00F01CE6">
            <w:pPr>
              <w:spacing w:line="257" w:lineRule="auto"/>
              <w:jc w:val="both"/>
              <w:rPr>
                <w:kern w:val="2"/>
                <w:szCs w:val="24"/>
              </w:rPr>
            </w:pPr>
            <w:r w:rsidRPr="00C735AD">
              <w:rPr>
                <w:kern w:val="2"/>
                <w:szCs w:val="24"/>
              </w:rPr>
              <w:t>1</w:t>
            </w:r>
            <w:r w:rsidR="00F14693">
              <w:rPr>
                <w:kern w:val="2"/>
                <w:szCs w:val="24"/>
              </w:rPr>
              <w:t>2</w:t>
            </w:r>
            <w:r w:rsidRPr="00C735AD">
              <w:rPr>
                <w:kern w:val="2"/>
                <w:szCs w:val="24"/>
              </w:rPr>
              <w:t>.2.</w:t>
            </w:r>
            <w:r w:rsidR="00F14693">
              <w:rPr>
                <w:kern w:val="2"/>
                <w:szCs w:val="24"/>
              </w:rPr>
              <w:t>9</w:t>
            </w:r>
            <w:r w:rsidRPr="00C735AD">
              <w:rPr>
                <w:kern w:val="2"/>
                <w:szCs w:val="24"/>
              </w:rPr>
              <w:t xml:space="preserve">. </w:t>
            </w:r>
            <w:r w:rsidR="00F14693" w:rsidRPr="00017A23">
              <w:rPr>
                <w:kern w:val="2"/>
                <w:szCs w:val="24"/>
              </w:rPr>
              <w:t>Tiekėjas daugiau nei vieną kartą per Sutarties vykdymo laikotarpį pažeidžia Bendrųjų sąlygų nuostatas dėl Sutarties vykdymui pasitelkiamų naujų subtiekėjų ir (ar specialistų) / esamų subtiekėjų ir (ar) specialistų keitimo</w:t>
            </w:r>
            <w:r>
              <w:rPr>
                <w:kern w:val="2"/>
                <w:szCs w:val="24"/>
              </w:rPr>
              <w:t>;</w:t>
            </w:r>
          </w:p>
          <w:p w14:paraId="06FE4739" w14:textId="33DC6D0E" w:rsidR="00F01CE6" w:rsidRPr="00F14693" w:rsidRDefault="00F14693" w:rsidP="00F01CE6">
            <w:pPr>
              <w:spacing w:line="257" w:lineRule="auto"/>
              <w:jc w:val="both"/>
              <w:rPr>
                <w:rFonts w:eastAsia="Arial"/>
                <w:color w:val="000000" w:themeColor="text1"/>
                <w:kern w:val="2"/>
                <w:sz w:val="22"/>
                <w:szCs w:val="22"/>
                <w:lang w:val="lt"/>
              </w:rPr>
            </w:pPr>
            <w:r w:rsidRPr="00017A23">
              <w:rPr>
                <w:rFonts w:eastAsia="Arial"/>
                <w:kern w:val="2"/>
                <w:szCs w:val="24"/>
                <w:lang w:val="lt"/>
              </w:rPr>
              <w:t>12.2.10.</w:t>
            </w:r>
            <w:r w:rsidRPr="00017A23">
              <w:rPr>
                <w:kern w:val="2"/>
                <w:szCs w:val="24"/>
                <w:shd w:val="clear" w:color="auto" w:fill="FFFFFF"/>
              </w:rPr>
              <w:t xml:space="preserve"> Tiekėjas ir (ar) jungtinės veiklos parneris (jei taikoma), ir (ar) subtiekėjas (jei taikoma) </w:t>
            </w:r>
            <w:r w:rsidRPr="00017A23">
              <w:rPr>
                <w:szCs w:val="24"/>
                <w:shd w:val="clear" w:color="auto" w:fill="FFFFFF"/>
              </w:rPr>
              <w:t>p</w:t>
            </w:r>
            <w:r w:rsidRPr="00017A23">
              <w:rPr>
                <w:kern w:val="2"/>
                <w:szCs w:val="24"/>
                <w:shd w:val="clear" w:color="auto" w:fill="FFFFFF"/>
              </w:rPr>
              <w:t>aslaugų</w:t>
            </w:r>
            <w:r w:rsidRPr="00017A23">
              <w:rPr>
                <w:szCs w:val="24"/>
              </w:rPr>
              <w:t>, kurioms Sutartyje nustatyti aplinkos apsaugos vadybos sistemos reikalavimai,</w:t>
            </w:r>
            <w:r w:rsidRPr="00017A23">
              <w:rPr>
                <w:kern w:val="2"/>
                <w:szCs w:val="24"/>
                <w:shd w:val="clear" w:color="auto" w:fill="FFFFFF"/>
              </w:rPr>
              <w:t xml:space="preserve"> teikimo metu</w:t>
            </w:r>
            <w:r w:rsidRPr="00017A23">
              <w:rPr>
                <w:szCs w:val="24"/>
              </w:rPr>
              <w:t xml:space="preserve">, </w:t>
            </w:r>
            <w:r w:rsidRPr="00017A23">
              <w:rPr>
                <w:kern w:val="2"/>
                <w:szCs w:val="24"/>
                <w:shd w:val="clear" w:color="auto" w:fill="FFFFFF"/>
              </w:rPr>
              <w:t>neturi galiojančio aplinkos apsaugos vadybos sistemos sertifikato, ir (ar) nepateikia sertifikato pratęsimo (neįsigyja naujo).</w:t>
            </w:r>
          </w:p>
        </w:tc>
      </w:tr>
      <w:tr w:rsidR="00F01CE6" w14:paraId="6C35B254" w14:textId="77777777" w:rsidTr="003545E4">
        <w:trPr>
          <w:trHeight w:val="300"/>
        </w:trPr>
        <w:tc>
          <w:tcPr>
            <w:tcW w:w="9634" w:type="dxa"/>
            <w:gridSpan w:val="3"/>
          </w:tcPr>
          <w:p w14:paraId="47F3BA0F" w14:textId="03FFF137" w:rsidR="00F01CE6" w:rsidRDefault="00F01CE6" w:rsidP="00A908CB">
            <w:pPr>
              <w:jc w:val="center"/>
              <w:rPr>
                <w:kern w:val="2"/>
                <w:szCs w:val="24"/>
              </w:rPr>
            </w:pPr>
            <w:r>
              <w:rPr>
                <w:b/>
                <w:bCs/>
                <w:kern w:val="2"/>
                <w:szCs w:val="24"/>
              </w:rPr>
              <w:lastRenderedPageBreak/>
              <w:t>1</w:t>
            </w:r>
            <w:r w:rsidR="00A908CB">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F01CE6" w14:paraId="3D0ED71B" w14:textId="77777777" w:rsidTr="001974B4">
        <w:trPr>
          <w:trHeight w:val="300"/>
        </w:trPr>
        <w:tc>
          <w:tcPr>
            <w:tcW w:w="2557" w:type="dxa"/>
          </w:tcPr>
          <w:p w14:paraId="63073B65" w14:textId="216C5906" w:rsidR="00F01CE6" w:rsidRDefault="00F01CE6" w:rsidP="00F01CE6">
            <w:pPr>
              <w:rPr>
                <w:b/>
                <w:bCs/>
                <w:kern w:val="2"/>
                <w:szCs w:val="24"/>
              </w:rPr>
            </w:pPr>
            <w:r>
              <w:rPr>
                <w:b/>
                <w:bCs/>
                <w:kern w:val="2"/>
                <w:szCs w:val="24"/>
              </w:rPr>
              <w:t>1</w:t>
            </w:r>
            <w:r w:rsidR="00A01B31">
              <w:rPr>
                <w:b/>
                <w:bCs/>
                <w:kern w:val="2"/>
                <w:szCs w:val="24"/>
              </w:rPr>
              <w:t>3</w:t>
            </w:r>
            <w:r>
              <w:rPr>
                <w:b/>
                <w:bCs/>
                <w:kern w:val="2"/>
                <w:szCs w:val="24"/>
              </w:rPr>
              <w:t>.1. Aplinkosauginių kriterijų nustatymo teisinis pagrindas</w:t>
            </w:r>
          </w:p>
        </w:tc>
        <w:tc>
          <w:tcPr>
            <w:tcW w:w="7077" w:type="dxa"/>
            <w:gridSpan w:val="2"/>
          </w:tcPr>
          <w:p w14:paraId="2CBB8E7B" w14:textId="77777777" w:rsidR="00905693" w:rsidRDefault="00F01CE6" w:rsidP="00F01CE6">
            <w:pPr>
              <w:jc w:val="both"/>
              <w:rPr>
                <w:color w:val="000000"/>
                <w:kern w:val="2"/>
                <w:szCs w:val="22"/>
                <w:shd w:val="clear" w:color="auto" w:fill="FFFFFF"/>
              </w:rPr>
            </w:pPr>
            <w:r w:rsidRPr="002E7E00">
              <w:rPr>
                <w:color w:val="000000"/>
                <w:kern w:val="2"/>
                <w:szCs w:val="22"/>
                <w:shd w:val="clear" w:color="auto" w:fill="FFFFFF"/>
              </w:rPr>
              <w:t>1</w:t>
            </w:r>
            <w:r w:rsidR="00A01B31">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00905693">
              <w:rPr>
                <w:color w:val="000000"/>
                <w:kern w:val="2"/>
                <w:szCs w:val="22"/>
                <w:shd w:val="clear" w:color="auto" w:fill="FFFFFF"/>
              </w:rPr>
              <w:t>:</w:t>
            </w:r>
          </w:p>
          <w:p w14:paraId="4F0B0BA6" w14:textId="06098376" w:rsidR="00E71D2F" w:rsidRDefault="00CC6610" w:rsidP="00E71D2F">
            <w:pPr>
              <w:jc w:val="both"/>
              <w:rPr>
                <w:color w:val="000000"/>
                <w:kern w:val="2"/>
                <w:szCs w:val="22"/>
              </w:rPr>
            </w:pPr>
            <w:r>
              <w:rPr>
                <w:color w:val="000000"/>
                <w:kern w:val="2"/>
                <w:szCs w:val="22"/>
              </w:rPr>
              <w:t xml:space="preserve">13.1.1.1. </w:t>
            </w:r>
            <w:r w:rsidR="00CE1797">
              <w:rPr>
                <w:color w:val="000000"/>
                <w:kern w:val="2"/>
                <w:szCs w:val="22"/>
              </w:rPr>
              <w:t>Tiekėjas privalo pristatyti Prekes ne kelių eismo „piko“</w:t>
            </w:r>
            <w:r w:rsidR="00FD2541">
              <w:rPr>
                <w:color w:val="000000"/>
                <w:kern w:val="2"/>
                <w:szCs w:val="22"/>
              </w:rPr>
              <w:t xml:space="preserve"> valandomis, pirmadieniais – ketvirtadieniais nuo 9.00 val. iki 15.00 val., penktadieniais ir švenčių dienų išvakarėse nuo 9.00 val. iki 14.00 val. ir trumpiausiais gatvių maršrutais arba </w:t>
            </w:r>
            <w:r w:rsidR="00FD2541" w:rsidRPr="0075610B">
              <w:rPr>
                <w:szCs w:val="24"/>
              </w:rPr>
              <w:t>naudoti transporto priemones</w:t>
            </w:r>
            <w:r w:rsidR="00FD2541">
              <w:rPr>
                <w:szCs w:val="24"/>
              </w:rPr>
              <w:t>, kuriomis</w:t>
            </w:r>
            <w:r w:rsidR="00FD2541">
              <w:t xml:space="preserve"> daromas kuo mažesnis neigiamas poveikis aplinkai</w:t>
            </w:r>
            <w:r w:rsidR="00FB3609">
              <w:t>;</w:t>
            </w:r>
            <w:r w:rsidR="00FD2541">
              <w:rPr>
                <w:color w:val="000000"/>
                <w:kern w:val="2"/>
                <w:szCs w:val="22"/>
              </w:rPr>
              <w:t xml:space="preserve"> </w:t>
            </w:r>
          </w:p>
          <w:p w14:paraId="36D40C51" w14:textId="70E0D32E" w:rsidR="00CC6610" w:rsidRPr="00797118" w:rsidRDefault="00FB3609" w:rsidP="00F01CE6">
            <w:pPr>
              <w:jc w:val="both"/>
              <w:rPr>
                <w:color w:val="FF0000"/>
                <w:kern w:val="2"/>
                <w:sz w:val="28"/>
                <w:szCs w:val="24"/>
              </w:rPr>
            </w:pPr>
            <w:r>
              <w:rPr>
                <w:color w:val="000000"/>
                <w:kern w:val="2"/>
                <w:szCs w:val="22"/>
              </w:rPr>
              <w:t xml:space="preserve">13.1.1.2. </w:t>
            </w:r>
            <w:r w:rsidR="00CE1797" w:rsidRPr="006741FF">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w:t>
            </w:r>
            <w:r w:rsidR="00CE1797" w:rsidRPr="0038242F">
              <w:t xml:space="preserve">arba Užsakovas nurodo tokį būtinumą – tokiu atveju turi būti naudojamas 100 proc. perdirbtas popierius, </w:t>
            </w:r>
            <w:r w:rsidR="00CE1797" w:rsidRPr="0038242F">
              <w:rPr>
                <w:color w:val="000000"/>
              </w:rPr>
              <w:t>(naudoto popieriaus ir (ar) gamybos atliekų) plaušų arba ne mažiau kaip 30 proc. pirminės medienos plaušų, gautų iš miškų, sertifikuotų naudojant </w:t>
            </w:r>
            <w:proofErr w:type="spellStart"/>
            <w:r w:rsidR="00CE1797" w:rsidRPr="0038242F">
              <w:rPr>
                <w:i/>
                <w:iCs/>
                <w:color w:val="000000"/>
              </w:rPr>
              <w:t>Forest</w:t>
            </w:r>
            <w:proofErr w:type="spellEnd"/>
            <w:r w:rsidR="00CE1797" w:rsidRPr="0038242F">
              <w:rPr>
                <w:i/>
                <w:iCs/>
                <w:color w:val="000000"/>
              </w:rPr>
              <w:t xml:space="preserve"> </w:t>
            </w:r>
            <w:proofErr w:type="spellStart"/>
            <w:r w:rsidR="00CE1797" w:rsidRPr="0038242F">
              <w:rPr>
                <w:i/>
                <w:iCs/>
                <w:color w:val="000000"/>
              </w:rPr>
              <w:t>Stewardship</w:t>
            </w:r>
            <w:proofErr w:type="spellEnd"/>
            <w:r w:rsidR="00CE1797" w:rsidRPr="0038242F">
              <w:rPr>
                <w:i/>
                <w:iCs/>
                <w:color w:val="000000"/>
              </w:rPr>
              <w:t xml:space="preserve"> </w:t>
            </w:r>
            <w:proofErr w:type="spellStart"/>
            <w:r w:rsidR="00CE1797" w:rsidRPr="0038242F">
              <w:rPr>
                <w:i/>
                <w:iCs/>
                <w:color w:val="000000"/>
              </w:rPr>
              <w:t>Council</w:t>
            </w:r>
            <w:proofErr w:type="spellEnd"/>
            <w:r w:rsidR="00CE1797" w:rsidRPr="0038242F">
              <w:rPr>
                <w:color w:val="000000"/>
              </w:rPr>
              <w:t> (toliau – FSC) ar Miškų sertifikavimo sistemų pripažinimo programą</w:t>
            </w:r>
            <w:r w:rsidR="00CE1797">
              <w:rPr>
                <w:color w:val="000000"/>
              </w:rPr>
              <w:t xml:space="preserve"> </w:t>
            </w:r>
            <w:r w:rsidR="00CE1797" w:rsidRPr="004D55C9">
              <w:rPr>
                <w:szCs w:val="23"/>
              </w:rPr>
              <w:t>(toliau – PEFC)</w:t>
            </w:r>
            <w:r w:rsidR="00CE1797" w:rsidRPr="004D55C9">
              <w:rPr>
                <w:sz w:val="28"/>
              </w:rPr>
              <w:t xml:space="preserve"> </w:t>
            </w:r>
            <w:r w:rsidR="00CE1797" w:rsidRPr="0038242F">
              <w:rPr>
                <w:color w:val="000000"/>
              </w:rPr>
              <w:t>arba lygiavertes miškų sertifikavimo sistemas, kita dalis – iš perdirbto popieriaus plaušų</w:t>
            </w:r>
            <w:r w:rsidR="00CE1797">
              <w:rPr>
                <w:color w:val="000000"/>
              </w:rPr>
              <w:t>. G</w:t>
            </w:r>
            <w:r w:rsidR="00CE1797" w:rsidRPr="0038242F">
              <w:rPr>
                <w:color w:val="000000"/>
                <w:shd w:val="clear" w:color="auto" w:fill="FFFFFF"/>
              </w:rPr>
              <w:t>aminys turi būti nebalintas arba balintas nenaudojant chloro dujų.</w:t>
            </w:r>
            <w:r w:rsidR="00CE1797">
              <w:rPr>
                <w:color w:val="000000"/>
                <w:shd w:val="clear" w:color="auto" w:fill="FFFFFF"/>
              </w:rPr>
              <w:t xml:space="preserve"> </w:t>
            </w:r>
          </w:p>
          <w:p w14:paraId="0100943A" w14:textId="0DD030DF" w:rsidR="00F01CE6" w:rsidRPr="002E7E00" w:rsidRDefault="00F01CE6" w:rsidP="00F01CE6">
            <w:pPr>
              <w:jc w:val="both"/>
              <w:rPr>
                <w:color w:val="000000"/>
                <w:kern w:val="2"/>
                <w:szCs w:val="22"/>
              </w:rPr>
            </w:pPr>
          </w:p>
          <w:p w14:paraId="277E8DB3" w14:textId="1928B7DA" w:rsidR="00A01B31" w:rsidRPr="00C718FA" w:rsidRDefault="00F01CE6" w:rsidP="00F01CE6">
            <w:pPr>
              <w:jc w:val="both"/>
              <w:rPr>
                <w:kern w:val="2"/>
                <w:sz w:val="28"/>
                <w:szCs w:val="24"/>
              </w:rPr>
            </w:pPr>
            <w:r w:rsidRPr="002E7E00">
              <w:rPr>
                <w:bCs/>
                <w:color w:val="000000"/>
                <w:szCs w:val="22"/>
                <w:bdr w:val="none" w:sz="0" w:space="0" w:color="auto" w:frame="1"/>
              </w:rPr>
              <w:lastRenderedPageBreak/>
              <w:t>1</w:t>
            </w:r>
            <w:r w:rsidR="00A01B31">
              <w:rPr>
                <w:bCs/>
                <w:color w:val="000000"/>
                <w:szCs w:val="22"/>
                <w:bdr w:val="none" w:sz="0" w:space="0" w:color="auto" w:frame="1"/>
              </w:rPr>
              <w:t>3</w:t>
            </w:r>
            <w:r w:rsidRPr="002E7E00">
              <w:rPr>
                <w:bCs/>
                <w:color w:val="000000"/>
                <w:szCs w:val="22"/>
                <w:bdr w:val="none" w:sz="0" w:space="0" w:color="auto" w:frame="1"/>
              </w:rPr>
              <w:t xml:space="preserve">.1.2. </w:t>
            </w:r>
            <w:r w:rsidR="00CC6610">
              <w:rPr>
                <w:color w:val="000000"/>
                <w:kern w:val="2"/>
                <w:szCs w:val="24"/>
                <w:shd w:val="clear" w:color="auto" w:fill="FFFFFF"/>
              </w:rPr>
              <w:t>Nustačius, kad Tiekėjas šiame papunktyje nustatyt</w:t>
            </w:r>
            <w:r w:rsidR="005179C4">
              <w:rPr>
                <w:color w:val="000000"/>
                <w:kern w:val="2"/>
                <w:szCs w:val="24"/>
                <w:shd w:val="clear" w:color="auto" w:fill="FFFFFF"/>
              </w:rPr>
              <w:t>ų</w:t>
            </w:r>
            <w:r w:rsidR="00CC6610">
              <w:rPr>
                <w:color w:val="000000"/>
                <w:kern w:val="2"/>
                <w:szCs w:val="24"/>
                <w:shd w:val="clear" w:color="auto" w:fill="FFFFFF"/>
              </w:rPr>
              <w:t xml:space="preserve"> kriterijų nesilaiko, Tiekėjui taikoma Specialiųjų sąlygų 9.5 punkte nurodyto dydžio bauda.</w:t>
            </w:r>
            <w:r w:rsidRPr="002E7E00">
              <w:rPr>
                <w:kern w:val="2"/>
                <w:sz w:val="28"/>
                <w:szCs w:val="24"/>
              </w:rPr>
              <w:t> </w:t>
            </w:r>
          </w:p>
        </w:tc>
      </w:tr>
      <w:tr w:rsidR="00F01CE6" w14:paraId="2EA56D89" w14:textId="77777777" w:rsidTr="001974B4">
        <w:trPr>
          <w:trHeight w:val="300"/>
        </w:trPr>
        <w:tc>
          <w:tcPr>
            <w:tcW w:w="2557" w:type="dxa"/>
          </w:tcPr>
          <w:p w14:paraId="7D5F00CB" w14:textId="4ED5F198" w:rsidR="00F01CE6" w:rsidRDefault="00F01CE6" w:rsidP="00F01CE6">
            <w:pPr>
              <w:rPr>
                <w:b/>
                <w:bCs/>
                <w:kern w:val="2"/>
                <w:szCs w:val="24"/>
              </w:rPr>
            </w:pPr>
            <w:r>
              <w:rPr>
                <w:b/>
                <w:bCs/>
                <w:kern w:val="2"/>
                <w:szCs w:val="24"/>
              </w:rPr>
              <w:lastRenderedPageBreak/>
              <w:t>1</w:t>
            </w:r>
            <w:r w:rsidR="00A01B31">
              <w:rPr>
                <w:b/>
                <w:bCs/>
                <w:kern w:val="2"/>
                <w:szCs w:val="24"/>
              </w:rPr>
              <w:t>3</w:t>
            </w:r>
            <w:r>
              <w:rPr>
                <w:b/>
                <w:bCs/>
                <w:kern w:val="2"/>
                <w:szCs w:val="24"/>
              </w:rPr>
              <w:t xml:space="preserve">.2. </w:t>
            </w:r>
            <w:r w:rsidR="00CC6610">
              <w:rPr>
                <w:b/>
                <w:bCs/>
                <w:kern w:val="2"/>
                <w:szCs w:val="24"/>
              </w:rPr>
              <w:t xml:space="preserve">Su perkamomis Prekėmis susiję socialiniai kriterijai </w:t>
            </w:r>
          </w:p>
        </w:tc>
        <w:tc>
          <w:tcPr>
            <w:tcW w:w="7077" w:type="dxa"/>
            <w:gridSpan w:val="2"/>
          </w:tcPr>
          <w:p w14:paraId="2150AA63" w14:textId="2D622E3D" w:rsidR="00F01CE6" w:rsidRPr="008615B9" w:rsidRDefault="00CC6610" w:rsidP="00F01CE6">
            <w:pPr>
              <w:jc w:val="both"/>
              <w:rPr>
                <w:shd w:val="clear" w:color="auto" w:fill="FFFFFF"/>
              </w:rPr>
            </w:pPr>
            <w:r>
              <w:rPr>
                <w:szCs w:val="22"/>
              </w:rPr>
              <w:t xml:space="preserve">Netaikoma </w:t>
            </w:r>
          </w:p>
        </w:tc>
      </w:tr>
      <w:tr w:rsidR="00F01CE6" w14:paraId="52B3838E" w14:textId="77777777" w:rsidTr="003545E4">
        <w:trPr>
          <w:trHeight w:val="300"/>
        </w:trPr>
        <w:tc>
          <w:tcPr>
            <w:tcW w:w="9634" w:type="dxa"/>
            <w:gridSpan w:val="3"/>
          </w:tcPr>
          <w:p w14:paraId="35E8BCB5" w14:textId="32440D1D" w:rsidR="00F01CE6" w:rsidRDefault="00F01CE6" w:rsidP="00F01CE6">
            <w:pPr>
              <w:jc w:val="center"/>
              <w:rPr>
                <w:b/>
                <w:bCs/>
                <w:kern w:val="2"/>
                <w:szCs w:val="24"/>
              </w:rPr>
            </w:pPr>
            <w:r>
              <w:rPr>
                <w:b/>
                <w:bCs/>
                <w:kern w:val="2"/>
                <w:szCs w:val="24"/>
              </w:rPr>
              <w:t>1</w:t>
            </w:r>
            <w:r w:rsidR="00CC6610">
              <w:rPr>
                <w:b/>
                <w:bCs/>
                <w:kern w:val="2"/>
                <w:szCs w:val="24"/>
              </w:rPr>
              <w:t>4</w:t>
            </w:r>
            <w:r>
              <w:rPr>
                <w:b/>
                <w:bCs/>
                <w:kern w:val="2"/>
                <w:szCs w:val="24"/>
              </w:rPr>
              <w:t xml:space="preserve">. BENDRŲJŲ SĄLYGŲ PAKEITIMAI IR PAPILDYMAI </w:t>
            </w:r>
          </w:p>
          <w:p w14:paraId="3C9C4944" w14:textId="77777777" w:rsidR="00F01CE6" w:rsidRDefault="00F01CE6" w:rsidP="00F01CE6">
            <w:pPr>
              <w:jc w:val="center"/>
              <w:rPr>
                <w:kern w:val="2"/>
                <w:szCs w:val="24"/>
              </w:rPr>
            </w:pPr>
            <w:r>
              <w:rPr>
                <w:kern w:val="2"/>
                <w:szCs w:val="24"/>
              </w:rPr>
              <w:t xml:space="preserve">(jeigu būtina dėl konkretaus Sutarties dalyko specifikos) </w:t>
            </w:r>
          </w:p>
        </w:tc>
      </w:tr>
      <w:tr w:rsidR="00F01CE6" w14:paraId="3C21E710" w14:textId="77777777" w:rsidTr="001974B4">
        <w:trPr>
          <w:trHeight w:val="300"/>
        </w:trPr>
        <w:tc>
          <w:tcPr>
            <w:tcW w:w="2557" w:type="dxa"/>
          </w:tcPr>
          <w:p w14:paraId="40B07571" w14:textId="64DEFE47" w:rsidR="00F01CE6" w:rsidRDefault="00F01CE6" w:rsidP="00F01CE6">
            <w:pPr>
              <w:rPr>
                <w:b/>
                <w:bCs/>
                <w:kern w:val="2"/>
                <w:szCs w:val="24"/>
              </w:rPr>
            </w:pPr>
            <w:r>
              <w:rPr>
                <w:b/>
                <w:bCs/>
                <w:kern w:val="2"/>
                <w:szCs w:val="24"/>
              </w:rPr>
              <w:t>1</w:t>
            </w:r>
            <w:r w:rsidR="00CC6610">
              <w:rPr>
                <w:b/>
                <w:bCs/>
                <w:kern w:val="2"/>
                <w:szCs w:val="24"/>
              </w:rPr>
              <w:t>4</w:t>
            </w:r>
            <w:r>
              <w:rPr>
                <w:b/>
                <w:bCs/>
                <w:kern w:val="2"/>
                <w:szCs w:val="24"/>
              </w:rPr>
              <w:t>.1.</w:t>
            </w:r>
          </w:p>
        </w:tc>
        <w:tc>
          <w:tcPr>
            <w:tcW w:w="7077" w:type="dxa"/>
            <w:gridSpan w:val="2"/>
          </w:tcPr>
          <w:p w14:paraId="4C9646AB" w14:textId="6FFA4E91" w:rsidR="00F01CE6" w:rsidRDefault="00CC6610" w:rsidP="00F01CE6">
            <w:pPr>
              <w:jc w:val="both"/>
              <w:rPr>
                <w:kern w:val="2"/>
                <w:szCs w:val="24"/>
              </w:rPr>
            </w:pPr>
            <w:r>
              <w:rPr>
                <w:kern w:val="2"/>
                <w:szCs w:val="24"/>
              </w:rPr>
              <w:t xml:space="preserve">Sutarties Bendrosiose sąlygose nurodytos alternatyvios nuostatos (su prierašu „jei taikoma“ ir pan.) taikomos tik tokiu atveju, jeigu jos konkrečiai aprašomos Sutarties Specialiosiose sąlygose arba prieduose. </w:t>
            </w:r>
          </w:p>
        </w:tc>
      </w:tr>
      <w:tr w:rsidR="00F01CE6" w14:paraId="47F15456" w14:textId="77777777" w:rsidTr="003545E4">
        <w:trPr>
          <w:trHeight w:val="300"/>
        </w:trPr>
        <w:tc>
          <w:tcPr>
            <w:tcW w:w="9634" w:type="dxa"/>
            <w:gridSpan w:val="3"/>
          </w:tcPr>
          <w:p w14:paraId="7BAA1B96" w14:textId="313B2119" w:rsidR="00F01CE6" w:rsidRDefault="00F01CE6" w:rsidP="00F01CE6">
            <w:pPr>
              <w:jc w:val="center"/>
              <w:rPr>
                <w:b/>
                <w:bCs/>
                <w:kern w:val="2"/>
                <w:szCs w:val="24"/>
              </w:rPr>
            </w:pPr>
            <w:r>
              <w:rPr>
                <w:b/>
                <w:bCs/>
                <w:kern w:val="2"/>
                <w:szCs w:val="24"/>
              </w:rPr>
              <w:t>1</w:t>
            </w:r>
            <w:r w:rsidR="00FA189A">
              <w:rPr>
                <w:b/>
                <w:bCs/>
                <w:kern w:val="2"/>
                <w:szCs w:val="24"/>
              </w:rPr>
              <w:t>5</w:t>
            </w:r>
            <w:r>
              <w:rPr>
                <w:b/>
                <w:bCs/>
                <w:kern w:val="2"/>
                <w:szCs w:val="24"/>
              </w:rPr>
              <w:t>. SUTARTIES PRIEDAI</w:t>
            </w:r>
          </w:p>
        </w:tc>
      </w:tr>
      <w:tr w:rsidR="00F01CE6" w14:paraId="17C7A2C3" w14:textId="77777777" w:rsidTr="001974B4">
        <w:trPr>
          <w:trHeight w:val="300"/>
        </w:trPr>
        <w:tc>
          <w:tcPr>
            <w:tcW w:w="2557" w:type="dxa"/>
          </w:tcPr>
          <w:p w14:paraId="103D310D" w14:textId="545D92BC" w:rsidR="00F01CE6" w:rsidRDefault="00F01CE6" w:rsidP="00F01CE6">
            <w:pPr>
              <w:rPr>
                <w:b/>
                <w:bCs/>
                <w:kern w:val="2"/>
                <w:szCs w:val="24"/>
              </w:rPr>
            </w:pPr>
            <w:r>
              <w:rPr>
                <w:b/>
                <w:bCs/>
                <w:kern w:val="2"/>
                <w:szCs w:val="24"/>
              </w:rPr>
              <w:t>1</w:t>
            </w:r>
            <w:r w:rsidR="00FA189A">
              <w:rPr>
                <w:b/>
                <w:bCs/>
                <w:kern w:val="2"/>
                <w:szCs w:val="24"/>
              </w:rPr>
              <w:t>5</w:t>
            </w:r>
            <w:r>
              <w:rPr>
                <w:b/>
                <w:bCs/>
                <w:kern w:val="2"/>
                <w:szCs w:val="24"/>
              </w:rPr>
              <w:t>.1. Priedas Nr. 1</w:t>
            </w:r>
          </w:p>
        </w:tc>
        <w:tc>
          <w:tcPr>
            <w:tcW w:w="7077" w:type="dxa"/>
            <w:gridSpan w:val="2"/>
          </w:tcPr>
          <w:p w14:paraId="168F6FFB" w14:textId="089F9266" w:rsidR="00F01CE6" w:rsidRPr="00C7081A" w:rsidRDefault="00F01CE6" w:rsidP="00F01CE6">
            <w:pPr>
              <w:rPr>
                <w:bCs/>
                <w:kern w:val="2"/>
                <w:szCs w:val="24"/>
              </w:rPr>
            </w:pPr>
            <w:r w:rsidRPr="00421945">
              <w:rPr>
                <w:bCs/>
                <w:kern w:val="2"/>
                <w:szCs w:val="24"/>
              </w:rPr>
              <w:t>Techninė specifikacija</w:t>
            </w:r>
          </w:p>
        </w:tc>
      </w:tr>
      <w:tr w:rsidR="00F01CE6" w14:paraId="4F41A4DA" w14:textId="77777777" w:rsidTr="001974B4">
        <w:trPr>
          <w:trHeight w:val="300"/>
        </w:trPr>
        <w:tc>
          <w:tcPr>
            <w:tcW w:w="2557" w:type="dxa"/>
          </w:tcPr>
          <w:p w14:paraId="0B47B23E" w14:textId="45236316" w:rsidR="00F01CE6" w:rsidRDefault="00B547E2" w:rsidP="00F01CE6">
            <w:pPr>
              <w:rPr>
                <w:b/>
                <w:bCs/>
                <w:kern w:val="2"/>
                <w:szCs w:val="24"/>
              </w:rPr>
            </w:pPr>
            <w:r>
              <w:rPr>
                <w:b/>
                <w:bCs/>
                <w:kern w:val="2"/>
                <w:szCs w:val="24"/>
              </w:rPr>
              <w:t>15.2. Priedas Nr. 2</w:t>
            </w:r>
          </w:p>
        </w:tc>
        <w:tc>
          <w:tcPr>
            <w:tcW w:w="7077" w:type="dxa"/>
            <w:gridSpan w:val="2"/>
          </w:tcPr>
          <w:p w14:paraId="588DB410" w14:textId="3B89374E" w:rsidR="00F01CE6" w:rsidRPr="00795EC3" w:rsidRDefault="00B547E2" w:rsidP="00F01CE6">
            <w:pPr>
              <w:rPr>
                <w:bCs/>
                <w:kern w:val="2"/>
                <w:szCs w:val="24"/>
              </w:rPr>
            </w:pPr>
            <w:r>
              <w:rPr>
                <w:bCs/>
                <w:kern w:val="2"/>
                <w:szCs w:val="24"/>
              </w:rPr>
              <w:t>Tiekėjo pasiūlymas</w:t>
            </w:r>
          </w:p>
        </w:tc>
      </w:tr>
      <w:tr w:rsidR="00F01CE6" w14:paraId="678E9514" w14:textId="77777777" w:rsidTr="003545E4">
        <w:tc>
          <w:tcPr>
            <w:tcW w:w="9634" w:type="dxa"/>
            <w:gridSpan w:val="3"/>
          </w:tcPr>
          <w:p w14:paraId="39CC2405" w14:textId="5FD45C2C" w:rsidR="00F01CE6" w:rsidRDefault="00F01CE6" w:rsidP="00F01CE6">
            <w:pPr>
              <w:jc w:val="center"/>
              <w:rPr>
                <w:b/>
                <w:bCs/>
                <w:kern w:val="2"/>
                <w:szCs w:val="24"/>
              </w:rPr>
            </w:pPr>
            <w:r>
              <w:rPr>
                <w:b/>
                <w:bCs/>
                <w:kern w:val="2"/>
                <w:szCs w:val="24"/>
              </w:rPr>
              <w:t>1</w:t>
            </w:r>
            <w:r w:rsidR="00FA189A">
              <w:rPr>
                <w:b/>
                <w:bCs/>
                <w:kern w:val="2"/>
                <w:szCs w:val="24"/>
              </w:rPr>
              <w:t>6</w:t>
            </w:r>
            <w:r>
              <w:rPr>
                <w:b/>
                <w:bCs/>
                <w:kern w:val="2"/>
                <w:szCs w:val="24"/>
              </w:rPr>
              <w:t>. ŠALIŲ ATSTOVŲ PARAŠAI</w:t>
            </w:r>
          </w:p>
        </w:tc>
      </w:tr>
      <w:tr w:rsidR="00F01CE6" w14:paraId="1B531D60" w14:textId="77777777" w:rsidTr="001974B4">
        <w:tc>
          <w:tcPr>
            <w:tcW w:w="4803" w:type="dxa"/>
            <w:gridSpan w:val="2"/>
          </w:tcPr>
          <w:p w14:paraId="63FA021F" w14:textId="77777777" w:rsidR="00F01CE6" w:rsidRDefault="00F01CE6" w:rsidP="00F01CE6">
            <w:pPr>
              <w:jc w:val="center"/>
              <w:rPr>
                <w:b/>
                <w:bCs/>
                <w:kern w:val="2"/>
                <w:szCs w:val="24"/>
              </w:rPr>
            </w:pPr>
            <w:r>
              <w:rPr>
                <w:b/>
                <w:bCs/>
                <w:kern w:val="2"/>
                <w:szCs w:val="24"/>
              </w:rPr>
              <w:t>PIRKĖJAS</w:t>
            </w:r>
          </w:p>
        </w:tc>
        <w:tc>
          <w:tcPr>
            <w:tcW w:w="4831" w:type="dxa"/>
          </w:tcPr>
          <w:p w14:paraId="093041A5" w14:textId="77777777" w:rsidR="00F01CE6" w:rsidRDefault="00F01CE6" w:rsidP="00F01CE6">
            <w:pPr>
              <w:jc w:val="center"/>
              <w:rPr>
                <w:b/>
                <w:bCs/>
                <w:kern w:val="2"/>
                <w:szCs w:val="24"/>
              </w:rPr>
            </w:pPr>
            <w:r>
              <w:rPr>
                <w:b/>
                <w:bCs/>
                <w:kern w:val="2"/>
                <w:szCs w:val="24"/>
              </w:rPr>
              <w:t>TIEKĖJAS</w:t>
            </w:r>
          </w:p>
        </w:tc>
      </w:tr>
      <w:tr w:rsidR="00F01CE6" w14:paraId="1B8C4AFE" w14:textId="77777777" w:rsidTr="001974B4">
        <w:trPr>
          <w:trHeight w:val="309"/>
        </w:trPr>
        <w:tc>
          <w:tcPr>
            <w:tcW w:w="4803" w:type="dxa"/>
            <w:gridSpan w:val="2"/>
          </w:tcPr>
          <w:p w14:paraId="5E9ABBD2" w14:textId="7805E9A4" w:rsidR="00F01CE6" w:rsidRDefault="00F01CE6" w:rsidP="00F01CE6">
            <w:pPr>
              <w:jc w:val="center"/>
              <w:rPr>
                <w:color w:val="4472C4"/>
                <w:kern w:val="2"/>
                <w:szCs w:val="24"/>
              </w:rPr>
            </w:pPr>
            <w:r w:rsidRPr="001323C0">
              <w:rPr>
                <w:szCs w:val="24"/>
              </w:rPr>
              <w:t>Generalinis direktorius</w:t>
            </w:r>
          </w:p>
        </w:tc>
        <w:tc>
          <w:tcPr>
            <w:tcW w:w="4831" w:type="dxa"/>
          </w:tcPr>
          <w:p w14:paraId="71246038" w14:textId="5BF12224" w:rsidR="00F01CE6" w:rsidRDefault="00F01CE6" w:rsidP="00F01CE6">
            <w:pPr>
              <w:jc w:val="center"/>
              <w:rPr>
                <w:b/>
                <w:bCs/>
                <w:kern w:val="2"/>
                <w:szCs w:val="24"/>
              </w:rPr>
            </w:pPr>
            <w:r w:rsidRPr="0000783B">
              <w:rPr>
                <w:color w:val="0070C0"/>
                <w:sz w:val="22"/>
                <w:szCs w:val="22"/>
              </w:rPr>
              <w:t>[įrašyti]</w:t>
            </w:r>
          </w:p>
        </w:tc>
      </w:tr>
      <w:tr w:rsidR="00F01CE6" w14:paraId="4D3E28A2" w14:textId="77777777" w:rsidTr="001974B4">
        <w:tc>
          <w:tcPr>
            <w:tcW w:w="4803" w:type="dxa"/>
            <w:gridSpan w:val="2"/>
          </w:tcPr>
          <w:p w14:paraId="7025B57B" w14:textId="77777777" w:rsidR="00F01CE6" w:rsidRPr="00C7081A" w:rsidRDefault="00F01CE6" w:rsidP="00F01CE6">
            <w:pPr>
              <w:rPr>
                <w:bCs/>
                <w:color w:val="4472C4"/>
                <w:kern w:val="2"/>
                <w:szCs w:val="24"/>
              </w:rPr>
            </w:pPr>
          </w:p>
          <w:p w14:paraId="0EC54DAB" w14:textId="5345AB2A" w:rsidR="00F01CE6" w:rsidRPr="00C7081A" w:rsidRDefault="00F01CE6" w:rsidP="00F01CE6">
            <w:pPr>
              <w:jc w:val="center"/>
              <w:rPr>
                <w:bCs/>
                <w:kern w:val="2"/>
                <w:szCs w:val="24"/>
              </w:rPr>
            </w:pPr>
            <w:r w:rsidRPr="00C7081A">
              <w:rPr>
                <w:bCs/>
                <w:kern w:val="2"/>
                <w:szCs w:val="24"/>
              </w:rPr>
              <w:t>(parašas)</w:t>
            </w:r>
          </w:p>
          <w:p w14:paraId="42414302" w14:textId="77777777" w:rsidR="00F01CE6" w:rsidRPr="00C7081A" w:rsidRDefault="00F01CE6" w:rsidP="00F01CE6">
            <w:pPr>
              <w:jc w:val="center"/>
              <w:rPr>
                <w:bCs/>
                <w:color w:val="4472C4"/>
                <w:kern w:val="2"/>
                <w:szCs w:val="24"/>
              </w:rPr>
            </w:pPr>
          </w:p>
        </w:tc>
        <w:tc>
          <w:tcPr>
            <w:tcW w:w="4831" w:type="dxa"/>
          </w:tcPr>
          <w:p w14:paraId="5CB46BCE" w14:textId="77777777" w:rsidR="00F01CE6" w:rsidRPr="00C7081A" w:rsidRDefault="00F01CE6" w:rsidP="00F01CE6">
            <w:pPr>
              <w:jc w:val="center"/>
              <w:rPr>
                <w:bCs/>
                <w:color w:val="4472C4"/>
                <w:kern w:val="2"/>
                <w:szCs w:val="24"/>
              </w:rPr>
            </w:pPr>
          </w:p>
          <w:p w14:paraId="1098B400" w14:textId="77777777" w:rsidR="00F01CE6" w:rsidRPr="00C7081A" w:rsidRDefault="00F01CE6" w:rsidP="00F01CE6">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1"/>
          <w:headerReference w:type="default" r:id="rId12"/>
          <w:footerReference w:type="even" r:id="rId13"/>
          <w:footerReference w:type="default" r:id="rId14"/>
          <w:headerReference w:type="first" r:id="rId15"/>
          <w:footerReference w:type="first" r:id="rId16"/>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7641E18C"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r w:rsidR="00795EC3">
        <w:rPr>
          <w:b/>
          <w:bCs/>
          <w:kern w:val="2"/>
          <w:szCs w:val="24"/>
        </w:rPr>
        <w:t xml:space="preserve"> </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7D93D3A8" w:rsidR="009B3166" w:rsidRPr="002B1E72" w:rsidRDefault="009B3166" w:rsidP="00421945">
      <w:pPr>
        <w:ind w:right="-660"/>
        <w:jc w:val="both"/>
        <w:rPr>
          <w:sz w:val="22"/>
          <w:szCs w:val="22"/>
        </w:rPr>
      </w:pPr>
      <w:r>
        <w:rPr>
          <w:sz w:val="22"/>
          <w:szCs w:val="22"/>
        </w:rPr>
        <w:t>Santariškių g. 2, LT-</w:t>
      </w:r>
      <w:r w:rsidR="00E371F2">
        <w:rPr>
          <w:sz w:val="22"/>
          <w:szCs w:val="22"/>
        </w:rPr>
        <w:t>08406</w:t>
      </w:r>
      <w:r w:rsidR="00E371F2" w:rsidRPr="002B1E72">
        <w:rPr>
          <w:sz w:val="22"/>
          <w:szCs w:val="22"/>
        </w:rPr>
        <w:t xml:space="preserve"> </w:t>
      </w:r>
      <w:r w:rsidRPr="002B1E72">
        <w:rPr>
          <w:sz w:val="22"/>
          <w:szCs w:val="22"/>
        </w:rPr>
        <w:t>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46DE8982"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BC7A74E" w14:textId="256A1D8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FA90E3" w14:textId="1195490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72069D7" w14:textId="21892916"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F9EB83" w14:textId="7FCCD51B"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01868D0" w14:textId="7379E51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656114D" w14:textId="4EE27324"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0680072" w14:textId="10E6037D"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3207F5E" w14:textId="70C3126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C488237" w14:textId="77777777" w:rsidR="00AB4D4C" w:rsidRDefault="00AB4D4C" w:rsidP="00AB4D4C">
      <w:pPr>
        <w:widowControl w:val="0"/>
        <w:pBdr>
          <w:top w:val="nil"/>
          <w:left w:val="nil"/>
          <w:bottom w:val="nil"/>
          <w:right w:val="nil"/>
          <w:between w:val="nil"/>
        </w:pBdr>
        <w:tabs>
          <w:tab w:val="left" w:pos="567"/>
          <w:tab w:val="left" w:pos="851"/>
        </w:tabs>
        <w:jc w:val="right"/>
        <w:rPr>
          <w:bCs/>
          <w:kern w:val="2"/>
          <w:sz w:val="22"/>
          <w:szCs w:val="24"/>
        </w:rPr>
      </w:pPr>
    </w:p>
    <w:p w14:paraId="0D92EF8C" w14:textId="39EA4AE8" w:rsidR="00AB4D4C" w:rsidRPr="00AB4D4C" w:rsidRDefault="00AB4D4C" w:rsidP="00AB4D4C">
      <w:pPr>
        <w:widowControl w:val="0"/>
        <w:pBdr>
          <w:top w:val="nil"/>
          <w:left w:val="nil"/>
          <w:bottom w:val="nil"/>
          <w:right w:val="nil"/>
          <w:between w:val="nil"/>
        </w:pBdr>
        <w:tabs>
          <w:tab w:val="left" w:pos="567"/>
          <w:tab w:val="left" w:pos="851"/>
        </w:tabs>
        <w:jc w:val="right"/>
        <w:rPr>
          <w:bCs/>
          <w:kern w:val="2"/>
          <w:sz w:val="22"/>
          <w:szCs w:val="24"/>
        </w:rPr>
      </w:pPr>
      <w:r w:rsidRPr="00AB4D4C">
        <w:rPr>
          <w:bCs/>
          <w:kern w:val="2"/>
          <w:sz w:val="22"/>
          <w:szCs w:val="24"/>
        </w:rPr>
        <w:lastRenderedPageBreak/>
        <w:t>Sutarties priedas Nr</w:t>
      </w:r>
      <w:r w:rsidRPr="00AB4D4C">
        <w:rPr>
          <w:bCs/>
          <w:caps/>
          <w:kern w:val="2"/>
          <w:sz w:val="22"/>
          <w:szCs w:val="24"/>
        </w:rPr>
        <w:t>. 2</w:t>
      </w:r>
    </w:p>
    <w:p w14:paraId="58FC80A9" w14:textId="77777777" w:rsidR="00AB4D4C" w:rsidRDefault="00AB4D4C" w:rsidP="00AB4D4C">
      <w:pPr>
        <w:widowControl w:val="0"/>
        <w:pBdr>
          <w:top w:val="nil"/>
          <w:left w:val="nil"/>
          <w:bottom w:val="nil"/>
          <w:right w:val="nil"/>
          <w:between w:val="nil"/>
        </w:pBdr>
        <w:tabs>
          <w:tab w:val="left" w:pos="567"/>
          <w:tab w:val="left" w:pos="851"/>
        </w:tabs>
        <w:rPr>
          <w:bCs/>
          <w:kern w:val="2"/>
          <w:szCs w:val="24"/>
        </w:rPr>
      </w:pPr>
    </w:p>
    <w:p w14:paraId="69E0B313" w14:textId="77777777" w:rsidR="00AB4D4C" w:rsidRDefault="00AB4D4C" w:rsidP="00AB4D4C">
      <w:pPr>
        <w:widowControl w:val="0"/>
        <w:pBdr>
          <w:top w:val="nil"/>
          <w:left w:val="nil"/>
          <w:bottom w:val="nil"/>
          <w:right w:val="nil"/>
          <w:between w:val="nil"/>
        </w:pBdr>
        <w:tabs>
          <w:tab w:val="left" w:pos="567"/>
          <w:tab w:val="left" w:pos="851"/>
        </w:tabs>
        <w:jc w:val="right"/>
        <w:rPr>
          <w:bCs/>
          <w:kern w:val="2"/>
          <w:szCs w:val="24"/>
        </w:rPr>
      </w:pPr>
    </w:p>
    <w:p w14:paraId="6C42DE61" w14:textId="77777777" w:rsidR="00AB4D4C" w:rsidRDefault="00AB4D4C" w:rsidP="00AB4D4C">
      <w:pPr>
        <w:widowControl w:val="0"/>
        <w:pBdr>
          <w:top w:val="nil"/>
          <w:left w:val="nil"/>
          <w:bottom w:val="nil"/>
          <w:right w:val="nil"/>
          <w:between w:val="nil"/>
        </w:pBdr>
        <w:tabs>
          <w:tab w:val="left" w:pos="567"/>
          <w:tab w:val="left" w:pos="851"/>
        </w:tabs>
        <w:jc w:val="center"/>
        <w:rPr>
          <w:bCs/>
          <w:kern w:val="2"/>
          <w:szCs w:val="24"/>
        </w:rPr>
      </w:pPr>
      <w:r>
        <w:rPr>
          <w:b/>
          <w:bCs/>
          <w:kern w:val="2"/>
          <w:szCs w:val="24"/>
        </w:rPr>
        <w:t>TIEKĖJO PASIŪLYMAS</w:t>
      </w:r>
      <w:r>
        <w:rPr>
          <w:bCs/>
          <w:kern w:val="2"/>
          <w:szCs w:val="24"/>
        </w:rPr>
        <w:t xml:space="preserve"> </w:t>
      </w:r>
    </w:p>
    <w:p w14:paraId="5C5A2074" w14:textId="77777777" w:rsidR="00AB4D4C" w:rsidRDefault="00AB4D4C" w:rsidP="00AB4D4C">
      <w:pPr>
        <w:widowControl w:val="0"/>
        <w:pBdr>
          <w:top w:val="nil"/>
          <w:left w:val="nil"/>
          <w:bottom w:val="nil"/>
          <w:right w:val="nil"/>
          <w:between w:val="nil"/>
        </w:pBdr>
        <w:tabs>
          <w:tab w:val="left" w:pos="567"/>
          <w:tab w:val="left" w:pos="851"/>
        </w:tabs>
        <w:jc w:val="center"/>
        <w:rPr>
          <w:bCs/>
          <w:kern w:val="2"/>
          <w:szCs w:val="24"/>
        </w:rPr>
      </w:pPr>
    </w:p>
    <w:p w14:paraId="089BEDAB" w14:textId="77777777" w:rsidR="00AB4D4C" w:rsidRDefault="00AB4D4C" w:rsidP="00AB4D4C">
      <w:pPr>
        <w:widowControl w:val="0"/>
        <w:pBdr>
          <w:top w:val="nil"/>
          <w:left w:val="nil"/>
          <w:bottom w:val="nil"/>
          <w:right w:val="nil"/>
          <w:between w:val="nil"/>
        </w:pBdr>
        <w:tabs>
          <w:tab w:val="left" w:pos="567"/>
          <w:tab w:val="left" w:pos="851"/>
        </w:tabs>
        <w:jc w:val="center"/>
        <w:rPr>
          <w:bCs/>
          <w:kern w:val="2"/>
          <w:szCs w:val="24"/>
        </w:rPr>
      </w:pPr>
    </w:p>
    <w:tbl>
      <w:tblPr>
        <w:tblW w:w="100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162"/>
        <w:gridCol w:w="1100"/>
        <w:gridCol w:w="1319"/>
        <w:gridCol w:w="1452"/>
        <w:gridCol w:w="891"/>
        <w:gridCol w:w="1364"/>
      </w:tblGrid>
      <w:tr w:rsidR="00AB4D4C" w:rsidRPr="008A6939" w14:paraId="5517E6D6" w14:textId="77777777" w:rsidTr="00704534">
        <w:tc>
          <w:tcPr>
            <w:tcW w:w="807" w:type="dxa"/>
          </w:tcPr>
          <w:p w14:paraId="60F95F55" w14:textId="77777777" w:rsidR="00AB4D4C" w:rsidRPr="008A6939" w:rsidRDefault="00AB4D4C" w:rsidP="00704534">
            <w:pPr>
              <w:ind w:left="-142" w:right="-108"/>
              <w:jc w:val="center"/>
              <w:rPr>
                <w:rFonts w:eastAsia="Calibri"/>
                <w:sz w:val="22"/>
                <w:szCs w:val="22"/>
              </w:rPr>
            </w:pPr>
            <w:r w:rsidRPr="008A6939">
              <w:rPr>
                <w:rFonts w:eastAsia="Calibri"/>
                <w:sz w:val="22"/>
                <w:szCs w:val="22"/>
              </w:rPr>
              <w:t>Eil.</w:t>
            </w:r>
          </w:p>
          <w:p w14:paraId="59CB3225" w14:textId="77777777" w:rsidR="00AB4D4C" w:rsidRPr="008A6939" w:rsidRDefault="00AB4D4C" w:rsidP="00704534">
            <w:pPr>
              <w:ind w:left="-142" w:right="-108"/>
              <w:jc w:val="center"/>
              <w:rPr>
                <w:rFonts w:eastAsia="Calibri"/>
                <w:sz w:val="22"/>
                <w:szCs w:val="22"/>
              </w:rPr>
            </w:pPr>
            <w:r w:rsidRPr="008A6939">
              <w:rPr>
                <w:rFonts w:eastAsia="Calibri"/>
                <w:sz w:val="22"/>
                <w:szCs w:val="22"/>
              </w:rPr>
              <w:t>Nr.</w:t>
            </w:r>
          </w:p>
        </w:tc>
        <w:tc>
          <w:tcPr>
            <w:tcW w:w="3162" w:type="dxa"/>
          </w:tcPr>
          <w:p w14:paraId="634F8F5B" w14:textId="77777777" w:rsidR="00AB4D4C" w:rsidRPr="008A6939" w:rsidRDefault="00AB4D4C" w:rsidP="00704534">
            <w:pPr>
              <w:ind w:left="-108" w:right="-115"/>
              <w:jc w:val="center"/>
              <w:rPr>
                <w:rFonts w:eastAsia="Calibri"/>
                <w:sz w:val="22"/>
                <w:szCs w:val="22"/>
              </w:rPr>
            </w:pPr>
            <w:r w:rsidRPr="008A6939">
              <w:rPr>
                <w:rFonts w:eastAsia="Calibri"/>
                <w:sz w:val="22"/>
                <w:szCs w:val="22"/>
              </w:rPr>
              <w:t>Prekių pavadinimas</w:t>
            </w:r>
          </w:p>
        </w:tc>
        <w:tc>
          <w:tcPr>
            <w:tcW w:w="1100" w:type="dxa"/>
            <w:tcBorders>
              <w:top w:val="single" w:sz="4" w:space="0" w:color="auto"/>
              <w:left w:val="single" w:sz="4" w:space="0" w:color="auto"/>
              <w:bottom w:val="single" w:sz="4" w:space="0" w:color="auto"/>
              <w:right w:val="single" w:sz="4" w:space="0" w:color="auto"/>
            </w:tcBorders>
          </w:tcPr>
          <w:p w14:paraId="7E3B6EB2" w14:textId="77777777" w:rsidR="00AB4D4C" w:rsidRPr="008A6939" w:rsidRDefault="00AB4D4C" w:rsidP="00704534">
            <w:pPr>
              <w:jc w:val="center"/>
              <w:rPr>
                <w:rFonts w:eastAsia="Calibri"/>
                <w:sz w:val="22"/>
                <w:szCs w:val="22"/>
                <w:lang w:eastAsia="lt-LT"/>
              </w:rPr>
            </w:pPr>
            <w:r w:rsidRPr="008A6939">
              <w:rPr>
                <w:rFonts w:eastAsia="Calibri"/>
                <w:sz w:val="22"/>
                <w:szCs w:val="22"/>
                <w:lang w:eastAsia="lt-LT"/>
              </w:rPr>
              <w:t>Mato vnt.</w:t>
            </w:r>
          </w:p>
        </w:tc>
        <w:tc>
          <w:tcPr>
            <w:tcW w:w="1319" w:type="dxa"/>
            <w:tcBorders>
              <w:top w:val="single" w:sz="4" w:space="0" w:color="auto"/>
              <w:left w:val="single" w:sz="4" w:space="0" w:color="auto"/>
              <w:bottom w:val="single" w:sz="4" w:space="0" w:color="auto"/>
              <w:right w:val="single" w:sz="4" w:space="0" w:color="auto"/>
            </w:tcBorders>
          </w:tcPr>
          <w:p w14:paraId="49129E4C" w14:textId="77777777" w:rsidR="00AB4D4C" w:rsidRPr="008A6939" w:rsidRDefault="00AB4D4C" w:rsidP="00704534">
            <w:pPr>
              <w:jc w:val="center"/>
              <w:rPr>
                <w:rFonts w:eastAsia="Calibri"/>
                <w:sz w:val="22"/>
                <w:szCs w:val="22"/>
                <w:lang w:eastAsia="lt-LT"/>
              </w:rPr>
            </w:pPr>
            <w:r w:rsidRPr="008A6939">
              <w:rPr>
                <w:rFonts w:eastAsia="Calibri"/>
                <w:sz w:val="22"/>
                <w:szCs w:val="22"/>
                <w:lang w:eastAsia="lt-LT"/>
              </w:rPr>
              <w:t>Kiekis</w:t>
            </w:r>
          </w:p>
        </w:tc>
        <w:tc>
          <w:tcPr>
            <w:tcW w:w="1452" w:type="dxa"/>
            <w:tcBorders>
              <w:top w:val="single" w:sz="4" w:space="0" w:color="auto"/>
              <w:left w:val="single" w:sz="4" w:space="0" w:color="auto"/>
              <w:bottom w:val="single" w:sz="4" w:space="0" w:color="auto"/>
              <w:right w:val="single" w:sz="4" w:space="0" w:color="auto"/>
            </w:tcBorders>
          </w:tcPr>
          <w:p w14:paraId="6A4F985B" w14:textId="77777777" w:rsidR="00AB4D4C" w:rsidRPr="008A6939" w:rsidRDefault="00AB4D4C" w:rsidP="00704534">
            <w:pPr>
              <w:jc w:val="center"/>
              <w:rPr>
                <w:rFonts w:eastAsia="Calibri"/>
                <w:bCs/>
                <w:color w:val="000000"/>
                <w:sz w:val="22"/>
                <w:szCs w:val="22"/>
                <w:lang w:eastAsia="lt-LT"/>
              </w:rPr>
            </w:pPr>
            <w:r>
              <w:rPr>
                <w:rFonts w:eastAsia="Calibri"/>
                <w:sz w:val="22"/>
                <w:szCs w:val="22"/>
              </w:rPr>
              <w:t>Vieneto kaina</w:t>
            </w:r>
            <w:r w:rsidRPr="008A6939">
              <w:rPr>
                <w:sz w:val="22"/>
                <w:szCs w:val="22"/>
              </w:rPr>
              <w:t xml:space="preserve"> E</w:t>
            </w:r>
            <w:r>
              <w:rPr>
                <w:sz w:val="22"/>
                <w:szCs w:val="22"/>
              </w:rPr>
              <w:t>ur</w:t>
            </w:r>
            <w:r w:rsidRPr="008A6939">
              <w:rPr>
                <w:sz w:val="22"/>
                <w:szCs w:val="22"/>
              </w:rPr>
              <w:t xml:space="preserve"> be PVM</w:t>
            </w:r>
          </w:p>
        </w:tc>
        <w:tc>
          <w:tcPr>
            <w:tcW w:w="891" w:type="dxa"/>
            <w:tcBorders>
              <w:top w:val="single" w:sz="4" w:space="0" w:color="auto"/>
              <w:left w:val="single" w:sz="4" w:space="0" w:color="auto"/>
              <w:bottom w:val="single" w:sz="4" w:space="0" w:color="auto"/>
              <w:right w:val="single" w:sz="4" w:space="0" w:color="auto"/>
            </w:tcBorders>
          </w:tcPr>
          <w:p w14:paraId="0A94D798" w14:textId="77777777" w:rsidR="00AB4D4C" w:rsidRPr="008A6939" w:rsidRDefault="00AB4D4C" w:rsidP="00704534">
            <w:pPr>
              <w:jc w:val="center"/>
              <w:rPr>
                <w:rFonts w:eastAsia="Calibri"/>
                <w:bCs/>
                <w:color w:val="000000"/>
                <w:sz w:val="22"/>
                <w:szCs w:val="22"/>
                <w:lang w:eastAsia="lt-LT"/>
              </w:rPr>
            </w:pPr>
            <w:r w:rsidRPr="008A6939">
              <w:rPr>
                <w:rFonts w:eastAsia="Calibri"/>
                <w:bCs/>
                <w:color w:val="000000"/>
                <w:sz w:val="22"/>
                <w:szCs w:val="22"/>
                <w:lang w:eastAsia="lt-LT"/>
              </w:rPr>
              <w:t xml:space="preserve">PVM tarifas </w:t>
            </w:r>
            <w:r w:rsidRPr="008A6939">
              <w:rPr>
                <w:rFonts w:eastAsia="Calibri"/>
                <w:bCs/>
                <w:color w:val="000000"/>
                <w:sz w:val="22"/>
                <w:szCs w:val="22"/>
                <w:lang w:val="en-US" w:eastAsia="lt-LT"/>
              </w:rPr>
              <w:t>%</w:t>
            </w:r>
          </w:p>
        </w:tc>
        <w:tc>
          <w:tcPr>
            <w:tcW w:w="1364" w:type="dxa"/>
            <w:tcBorders>
              <w:top w:val="single" w:sz="4" w:space="0" w:color="auto"/>
              <w:left w:val="single" w:sz="4" w:space="0" w:color="auto"/>
              <w:bottom w:val="single" w:sz="4" w:space="0" w:color="auto"/>
              <w:right w:val="single" w:sz="4" w:space="0" w:color="auto"/>
            </w:tcBorders>
          </w:tcPr>
          <w:p w14:paraId="0B1F915A" w14:textId="77777777" w:rsidR="00AB4D4C" w:rsidRPr="008A6939" w:rsidRDefault="00AB4D4C" w:rsidP="00704534">
            <w:pPr>
              <w:jc w:val="center"/>
              <w:rPr>
                <w:rFonts w:eastAsia="Calibri"/>
                <w:bCs/>
                <w:color w:val="000000"/>
                <w:sz w:val="22"/>
                <w:szCs w:val="22"/>
                <w:lang w:eastAsia="lt-LT"/>
              </w:rPr>
            </w:pPr>
            <w:r w:rsidRPr="008A6939">
              <w:rPr>
                <w:rFonts w:eastAsia="Calibri"/>
                <w:sz w:val="22"/>
                <w:szCs w:val="22"/>
                <w:lang w:eastAsia="lt-LT"/>
              </w:rPr>
              <w:t>Kaina be PVM, Eur</w:t>
            </w:r>
          </w:p>
        </w:tc>
      </w:tr>
      <w:tr w:rsidR="00AB4D4C" w:rsidRPr="008A6939" w14:paraId="13C5C905" w14:textId="77777777" w:rsidTr="00704534">
        <w:tc>
          <w:tcPr>
            <w:tcW w:w="807" w:type="dxa"/>
          </w:tcPr>
          <w:p w14:paraId="10FF81FA" w14:textId="77777777" w:rsidR="00AB4D4C" w:rsidRPr="008A6939" w:rsidRDefault="00AB4D4C" w:rsidP="00704534">
            <w:pPr>
              <w:spacing w:after="200" w:line="276" w:lineRule="auto"/>
              <w:jc w:val="center"/>
              <w:rPr>
                <w:rFonts w:eastAsia="Calibri"/>
                <w:sz w:val="22"/>
                <w:szCs w:val="22"/>
              </w:rPr>
            </w:pPr>
            <w:r w:rsidRPr="008A6939">
              <w:rPr>
                <w:rFonts w:eastAsia="Calibri"/>
                <w:sz w:val="22"/>
                <w:szCs w:val="22"/>
              </w:rPr>
              <w:t>1</w:t>
            </w:r>
          </w:p>
        </w:tc>
        <w:tc>
          <w:tcPr>
            <w:tcW w:w="3162" w:type="dxa"/>
          </w:tcPr>
          <w:p w14:paraId="352A0C51" w14:textId="77777777" w:rsidR="00AB4D4C" w:rsidRPr="008A6939" w:rsidRDefault="00AB4D4C" w:rsidP="00704534">
            <w:pPr>
              <w:spacing w:after="200" w:line="276" w:lineRule="auto"/>
              <w:ind w:left="-108" w:right="-115"/>
              <w:jc w:val="center"/>
              <w:rPr>
                <w:rFonts w:eastAsia="Calibri"/>
                <w:sz w:val="22"/>
                <w:szCs w:val="22"/>
              </w:rPr>
            </w:pPr>
            <w:r w:rsidRPr="008A6939">
              <w:rPr>
                <w:rFonts w:eastAsia="Calibri"/>
                <w:sz w:val="22"/>
                <w:szCs w:val="22"/>
              </w:rPr>
              <w:t>2</w:t>
            </w:r>
          </w:p>
        </w:tc>
        <w:tc>
          <w:tcPr>
            <w:tcW w:w="1100" w:type="dxa"/>
          </w:tcPr>
          <w:p w14:paraId="2927579E" w14:textId="77777777" w:rsidR="00AB4D4C" w:rsidRPr="008A6939" w:rsidRDefault="00AB4D4C" w:rsidP="00704534">
            <w:pPr>
              <w:spacing w:after="200" w:line="276" w:lineRule="auto"/>
              <w:jc w:val="center"/>
              <w:rPr>
                <w:rFonts w:eastAsia="Calibri"/>
                <w:sz w:val="22"/>
                <w:szCs w:val="22"/>
              </w:rPr>
            </w:pPr>
            <w:r w:rsidRPr="008A6939">
              <w:rPr>
                <w:rFonts w:eastAsia="Calibri"/>
                <w:sz w:val="22"/>
                <w:szCs w:val="22"/>
              </w:rPr>
              <w:t>3</w:t>
            </w:r>
          </w:p>
        </w:tc>
        <w:tc>
          <w:tcPr>
            <w:tcW w:w="1319" w:type="dxa"/>
          </w:tcPr>
          <w:p w14:paraId="65591A38" w14:textId="77777777" w:rsidR="00AB4D4C" w:rsidRPr="008A6939" w:rsidRDefault="00AB4D4C" w:rsidP="00704534">
            <w:pPr>
              <w:spacing w:after="200" w:line="276" w:lineRule="auto"/>
              <w:jc w:val="center"/>
              <w:rPr>
                <w:rFonts w:eastAsia="Calibri"/>
                <w:sz w:val="22"/>
                <w:szCs w:val="22"/>
              </w:rPr>
            </w:pPr>
            <w:r w:rsidRPr="008A6939">
              <w:rPr>
                <w:rFonts w:eastAsia="Calibri"/>
                <w:sz w:val="22"/>
                <w:szCs w:val="22"/>
              </w:rPr>
              <w:t>4</w:t>
            </w:r>
          </w:p>
        </w:tc>
        <w:tc>
          <w:tcPr>
            <w:tcW w:w="1452" w:type="dxa"/>
          </w:tcPr>
          <w:p w14:paraId="264FBDAC" w14:textId="77777777" w:rsidR="00AB4D4C" w:rsidRPr="008A6939" w:rsidRDefault="00AB4D4C" w:rsidP="00704534">
            <w:pPr>
              <w:spacing w:after="200" w:line="276" w:lineRule="auto"/>
              <w:jc w:val="center"/>
              <w:rPr>
                <w:rFonts w:eastAsia="Calibri"/>
                <w:sz w:val="22"/>
                <w:szCs w:val="22"/>
              </w:rPr>
            </w:pPr>
            <w:r w:rsidRPr="008A6939">
              <w:rPr>
                <w:rFonts w:eastAsia="Calibri"/>
                <w:sz w:val="22"/>
                <w:szCs w:val="22"/>
              </w:rPr>
              <w:t>5</w:t>
            </w:r>
          </w:p>
        </w:tc>
        <w:tc>
          <w:tcPr>
            <w:tcW w:w="891" w:type="dxa"/>
          </w:tcPr>
          <w:p w14:paraId="5C2C3577" w14:textId="77777777" w:rsidR="00AB4D4C" w:rsidRPr="008A6939" w:rsidRDefault="00AB4D4C" w:rsidP="00704534">
            <w:pPr>
              <w:spacing w:after="200" w:line="276" w:lineRule="auto"/>
              <w:jc w:val="center"/>
              <w:rPr>
                <w:rFonts w:eastAsia="Calibri"/>
                <w:sz w:val="22"/>
                <w:szCs w:val="22"/>
              </w:rPr>
            </w:pPr>
            <w:r w:rsidRPr="008A6939">
              <w:rPr>
                <w:rFonts w:eastAsia="Calibri"/>
                <w:sz w:val="22"/>
                <w:szCs w:val="22"/>
              </w:rPr>
              <w:t>6</w:t>
            </w:r>
          </w:p>
        </w:tc>
        <w:tc>
          <w:tcPr>
            <w:tcW w:w="1364" w:type="dxa"/>
          </w:tcPr>
          <w:p w14:paraId="270C0919" w14:textId="77777777" w:rsidR="00AB4D4C" w:rsidRPr="008A6939" w:rsidRDefault="00AB4D4C" w:rsidP="00704534">
            <w:pPr>
              <w:spacing w:after="200" w:line="276" w:lineRule="auto"/>
              <w:jc w:val="center"/>
              <w:rPr>
                <w:rFonts w:eastAsia="Calibri"/>
                <w:sz w:val="22"/>
                <w:szCs w:val="22"/>
              </w:rPr>
            </w:pPr>
            <w:r>
              <w:rPr>
                <w:rFonts w:eastAsia="Calibri"/>
                <w:sz w:val="22"/>
                <w:szCs w:val="22"/>
              </w:rPr>
              <w:t>7</w:t>
            </w:r>
          </w:p>
        </w:tc>
      </w:tr>
      <w:tr w:rsidR="00AB4D4C" w:rsidRPr="008A6939" w14:paraId="0528DBA0" w14:textId="77777777" w:rsidTr="00704534">
        <w:tc>
          <w:tcPr>
            <w:tcW w:w="807" w:type="dxa"/>
          </w:tcPr>
          <w:p w14:paraId="25BD7C7D" w14:textId="77777777" w:rsidR="00AB4D4C" w:rsidRPr="008A6939" w:rsidRDefault="00AB4D4C" w:rsidP="00704534">
            <w:pPr>
              <w:spacing w:after="200" w:line="276" w:lineRule="auto"/>
              <w:jc w:val="center"/>
              <w:rPr>
                <w:rFonts w:eastAsia="Calibri"/>
                <w:sz w:val="22"/>
                <w:szCs w:val="22"/>
              </w:rPr>
            </w:pPr>
            <w:r w:rsidRPr="008A6939">
              <w:rPr>
                <w:rFonts w:eastAsia="Calibri"/>
                <w:sz w:val="22"/>
                <w:szCs w:val="22"/>
              </w:rPr>
              <w:t>1</w:t>
            </w:r>
          </w:p>
        </w:tc>
        <w:tc>
          <w:tcPr>
            <w:tcW w:w="3162" w:type="dxa"/>
          </w:tcPr>
          <w:p w14:paraId="715D9FAC" w14:textId="77777777" w:rsidR="00AB4D4C" w:rsidRPr="008A6939" w:rsidRDefault="00AB4D4C" w:rsidP="00704534">
            <w:pPr>
              <w:widowControl w:val="0"/>
              <w:tabs>
                <w:tab w:val="left" w:pos="709"/>
              </w:tabs>
              <w:ind w:right="-115"/>
              <w:rPr>
                <w:sz w:val="22"/>
                <w:szCs w:val="22"/>
                <w:lang w:eastAsia="lt-LT"/>
              </w:rPr>
            </w:pPr>
          </w:p>
        </w:tc>
        <w:tc>
          <w:tcPr>
            <w:tcW w:w="1100" w:type="dxa"/>
          </w:tcPr>
          <w:p w14:paraId="2FC388A4" w14:textId="232C9D4E" w:rsidR="00AB4D4C" w:rsidRPr="008A6939" w:rsidRDefault="00AB4D4C" w:rsidP="00704534">
            <w:pPr>
              <w:spacing w:after="200" w:line="276" w:lineRule="auto"/>
              <w:jc w:val="center"/>
              <w:rPr>
                <w:rFonts w:eastAsia="Calibri"/>
                <w:sz w:val="22"/>
                <w:szCs w:val="22"/>
              </w:rPr>
            </w:pPr>
            <w:r>
              <w:rPr>
                <w:rFonts w:eastAsia="Calibri"/>
                <w:sz w:val="22"/>
                <w:szCs w:val="22"/>
              </w:rPr>
              <w:t>vnt.</w:t>
            </w:r>
          </w:p>
        </w:tc>
        <w:tc>
          <w:tcPr>
            <w:tcW w:w="1319" w:type="dxa"/>
          </w:tcPr>
          <w:p w14:paraId="7B5DB87E" w14:textId="406B477E" w:rsidR="00AB4D4C" w:rsidRPr="008A6939" w:rsidRDefault="00AB4D4C" w:rsidP="00704534">
            <w:pPr>
              <w:spacing w:after="200" w:line="276" w:lineRule="auto"/>
              <w:jc w:val="center"/>
              <w:rPr>
                <w:rFonts w:eastAsia="Calibri"/>
                <w:sz w:val="22"/>
                <w:szCs w:val="22"/>
              </w:rPr>
            </w:pPr>
            <w:r>
              <w:rPr>
                <w:rFonts w:eastAsia="Calibri"/>
                <w:sz w:val="22"/>
                <w:szCs w:val="22"/>
              </w:rPr>
              <w:t>250</w:t>
            </w:r>
          </w:p>
        </w:tc>
        <w:tc>
          <w:tcPr>
            <w:tcW w:w="1452" w:type="dxa"/>
          </w:tcPr>
          <w:p w14:paraId="557BAD76" w14:textId="77777777" w:rsidR="00AB4D4C" w:rsidRPr="008A6939" w:rsidRDefault="00AB4D4C" w:rsidP="00704534">
            <w:pPr>
              <w:spacing w:after="200" w:line="276" w:lineRule="auto"/>
              <w:jc w:val="center"/>
              <w:rPr>
                <w:rFonts w:eastAsia="Calibri"/>
                <w:sz w:val="22"/>
                <w:szCs w:val="22"/>
              </w:rPr>
            </w:pPr>
          </w:p>
        </w:tc>
        <w:tc>
          <w:tcPr>
            <w:tcW w:w="891" w:type="dxa"/>
          </w:tcPr>
          <w:p w14:paraId="04BA7318" w14:textId="77777777" w:rsidR="00AB4D4C" w:rsidRPr="008A6939" w:rsidRDefault="00AB4D4C" w:rsidP="00704534">
            <w:pPr>
              <w:spacing w:after="200" w:line="276" w:lineRule="auto"/>
              <w:jc w:val="center"/>
              <w:rPr>
                <w:rFonts w:eastAsia="Calibri"/>
                <w:sz w:val="22"/>
                <w:szCs w:val="22"/>
              </w:rPr>
            </w:pPr>
          </w:p>
        </w:tc>
        <w:tc>
          <w:tcPr>
            <w:tcW w:w="1364" w:type="dxa"/>
          </w:tcPr>
          <w:p w14:paraId="7FDE106B" w14:textId="77777777" w:rsidR="00AB4D4C" w:rsidRPr="008A6939" w:rsidRDefault="00AB4D4C" w:rsidP="00704534">
            <w:pPr>
              <w:spacing w:after="200" w:line="276" w:lineRule="auto"/>
              <w:jc w:val="center"/>
              <w:rPr>
                <w:rFonts w:eastAsia="Calibri"/>
                <w:sz w:val="22"/>
                <w:szCs w:val="22"/>
              </w:rPr>
            </w:pPr>
          </w:p>
        </w:tc>
      </w:tr>
      <w:tr w:rsidR="00AB4D4C" w:rsidRPr="008A6939" w14:paraId="06A261C3" w14:textId="77777777" w:rsidTr="00704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33"/>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0B7E3B41" w14:textId="77777777" w:rsidR="00AB4D4C" w:rsidRPr="008A6939" w:rsidRDefault="00AB4D4C" w:rsidP="00704534">
            <w:pPr>
              <w:jc w:val="right"/>
              <w:rPr>
                <w:rFonts w:eastAsia="Calibri"/>
                <w:color w:val="000000"/>
                <w:sz w:val="22"/>
                <w:szCs w:val="22"/>
              </w:rPr>
            </w:pPr>
            <w:r w:rsidRPr="008A6939">
              <w:rPr>
                <w:rFonts w:eastAsia="Calibri"/>
                <w:sz w:val="22"/>
                <w:szCs w:val="22"/>
                <w:lang w:eastAsia="lt-LT"/>
              </w:rPr>
              <w:t>Bendra pasiūlymo kaina Eur be PVM</w:t>
            </w:r>
          </w:p>
        </w:tc>
        <w:tc>
          <w:tcPr>
            <w:tcW w:w="1364" w:type="dxa"/>
            <w:tcBorders>
              <w:top w:val="single" w:sz="4" w:space="0" w:color="auto"/>
              <w:left w:val="single" w:sz="4" w:space="0" w:color="auto"/>
              <w:bottom w:val="single" w:sz="4" w:space="0" w:color="auto"/>
              <w:right w:val="single" w:sz="4" w:space="0" w:color="auto"/>
            </w:tcBorders>
          </w:tcPr>
          <w:p w14:paraId="04B3F3F3" w14:textId="77777777" w:rsidR="00AB4D4C" w:rsidRPr="008A6939" w:rsidRDefault="00AB4D4C" w:rsidP="00704534">
            <w:pPr>
              <w:jc w:val="right"/>
              <w:rPr>
                <w:rFonts w:eastAsia="Calibri"/>
                <w:b/>
                <w:color w:val="000000"/>
                <w:sz w:val="22"/>
                <w:szCs w:val="22"/>
              </w:rPr>
            </w:pPr>
          </w:p>
        </w:tc>
      </w:tr>
      <w:tr w:rsidR="00AB4D4C" w:rsidRPr="008A6939" w14:paraId="69367342" w14:textId="77777777" w:rsidTr="00704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5"/>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1E8D16F6" w14:textId="77777777" w:rsidR="00AB4D4C" w:rsidRPr="008A6939" w:rsidRDefault="00AB4D4C" w:rsidP="00704534">
            <w:pPr>
              <w:jc w:val="right"/>
              <w:rPr>
                <w:rFonts w:eastAsia="Calibri"/>
                <w:color w:val="000000"/>
                <w:sz w:val="22"/>
                <w:szCs w:val="22"/>
              </w:rPr>
            </w:pPr>
            <w:r w:rsidRPr="008A6939">
              <w:rPr>
                <w:rFonts w:eastAsia="Calibri"/>
                <w:sz w:val="22"/>
                <w:szCs w:val="22"/>
                <w:lang w:eastAsia="ar-SA"/>
              </w:rPr>
              <w:t>PVM suma Eur</w:t>
            </w:r>
          </w:p>
        </w:tc>
        <w:tc>
          <w:tcPr>
            <w:tcW w:w="1364" w:type="dxa"/>
            <w:tcBorders>
              <w:top w:val="single" w:sz="4" w:space="0" w:color="auto"/>
              <w:left w:val="single" w:sz="4" w:space="0" w:color="auto"/>
              <w:bottom w:val="single" w:sz="4" w:space="0" w:color="auto"/>
              <w:right w:val="single" w:sz="4" w:space="0" w:color="auto"/>
            </w:tcBorders>
          </w:tcPr>
          <w:p w14:paraId="25B699C9" w14:textId="77777777" w:rsidR="00AB4D4C" w:rsidRPr="008A6939" w:rsidRDefault="00AB4D4C" w:rsidP="00704534">
            <w:pPr>
              <w:jc w:val="right"/>
              <w:rPr>
                <w:rFonts w:eastAsia="Calibri"/>
                <w:b/>
                <w:color w:val="000000"/>
                <w:sz w:val="22"/>
                <w:szCs w:val="22"/>
              </w:rPr>
            </w:pPr>
          </w:p>
        </w:tc>
      </w:tr>
      <w:tr w:rsidR="00AB4D4C" w:rsidRPr="008A6939" w14:paraId="2C92A8EB" w14:textId="77777777" w:rsidTr="007045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8"/>
        </w:trPr>
        <w:tc>
          <w:tcPr>
            <w:tcW w:w="8731" w:type="dxa"/>
            <w:gridSpan w:val="6"/>
            <w:tcBorders>
              <w:top w:val="single" w:sz="4" w:space="0" w:color="auto"/>
              <w:left w:val="single" w:sz="4" w:space="0" w:color="auto"/>
              <w:bottom w:val="single" w:sz="4" w:space="0" w:color="auto"/>
              <w:right w:val="single" w:sz="4" w:space="0" w:color="auto"/>
            </w:tcBorders>
            <w:shd w:val="clear" w:color="auto" w:fill="FFFFFF"/>
          </w:tcPr>
          <w:p w14:paraId="68F09081" w14:textId="77777777" w:rsidR="00AB4D4C" w:rsidRPr="008A6939" w:rsidRDefault="00AB4D4C" w:rsidP="00704534">
            <w:pPr>
              <w:jc w:val="right"/>
              <w:rPr>
                <w:rFonts w:eastAsia="Calibri"/>
                <w:color w:val="000000"/>
                <w:sz w:val="22"/>
                <w:szCs w:val="22"/>
              </w:rPr>
            </w:pPr>
            <w:r w:rsidRPr="008A6939">
              <w:rPr>
                <w:rFonts w:eastAsia="Calibri"/>
                <w:sz w:val="22"/>
                <w:szCs w:val="22"/>
                <w:lang w:eastAsia="lt-LT"/>
              </w:rPr>
              <w:t>Bendra pasiūlymo kaina Eur  su PVM</w:t>
            </w:r>
          </w:p>
        </w:tc>
        <w:tc>
          <w:tcPr>
            <w:tcW w:w="1364" w:type="dxa"/>
            <w:tcBorders>
              <w:top w:val="single" w:sz="4" w:space="0" w:color="auto"/>
              <w:left w:val="single" w:sz="4" w:space="0" w:color="auto"/>
              <w:bottom w:val="single" w:sz="4" w:space="0" w:color="auto"/>
              <w:right w:val="single" w:sz="4" w:space="0" w:color="auto"/>
            </w:tcBorders>
          </w:tcPr>
          <w:p w14:paraId="6FE4836C" w14:textId="77777777" w:rsidR="00AB4D4C" w:rsidRPr="008A6939" w:rsidRDefault="00AB4D4C" w:rsidP="00704534">
            <w:pPr>
              <w:jc w:val="right"/>
              <w:rPr>
                <w:rFonts w:eastAsia="Calibri"/>
                <w:b/>
                <w:color w:val="000000"/>
                <w:sz w:val="22"/>
                <w:szCs w:val="22"/>
              </w:rPr>
            </w:pPr>
          </w:p>
        </w:tc>
      </w:tr>
      <w:tr w:rsidR="00AB4D4C" w:rsidRPr="008A6939" w14:paraId="093595CB" w14:textId="77777777" w:rsidTr="00704534">
        <w:tblPrEx>
          <w:jc w:val="center"/>
          <w:tblInd w:w="0" w:type="dxa"/>
          <w:tblLook w:val="00A0" w:firstRow="1" w:lastRow="0" w:firstColumn="1" w:lastColumn="0" w:noHBand="0" w:noVBand="0"/>
        </w:tblPrEx>
        <w:trPr>
          <w:trHeight w:val="564"/>
          <w:jc w:val="center"/>
        </w:trPr>
        <w:tc>
          <w:tcPr>
            <w:tcW w:w="10095" w:type="dxa"/>
            <w:gridSpan w:val="7"/>
            <w:vAlign w:val="center"/>
          </w:tcPr>
          <w:p w14:paraId="1166FB64" w14:textId="77777777" w:rsidR="00AB4D4C" w:rsidRPr="000C17B9" w:rsidRDefault="00AB4D4C" w:rsidP="00704534">
            <w:pPr>
              <w:pBdr>
                <w:top w:val="nil"/>
                <w:left w:val="nil"/>
                <w:bottom w:val="nil"/>
                <w:right w:val="nil"/>
                <w:between w:val="nil"/>
                <w:bar w:val="nil"/>
              </w:pBdr>
              <w:jc w:val="both"/>
              <w:rPr>
                <w:rFonts w:eastAsia="Arial Unicode MS"/>
                <w:szCs w:val="24"/>
                <w:bdr w:val="nil"/>
              </w:rPr>
            </w:pPr>
            <w:r w:rsidRPr="000C17B9">
              <w:rPr>
                <w:rFonts w:eastAsia="Arial Unicode MS"/>
                <w:szCs w:val="24"/>
                <w:bdr w:val="nil"/>
              </w:rPr>
              <w:t>Bendra pasiūlymo kaina Eur su PVM (</w:t>
            </w:r>
            <w:r w:rsidRPr="000C17B9">
              <w:rPr>
                <w:rFonts w:eastAsia="Arial Unicode MS"/>
                <w:i/>
                <w:szCs w:val="24"/>
                <w:bdr w:val="nil"/>
              </w:rPr>
              <w:t>žodžiais</w:t>
            </w:r>
            <w:r w:rsidRPr="000C17B9">
              <w:rPr>
                <w:rFonts w:eastAsia="Arial Unicode MS"/>
                <w:szCs w:val="24"/>
                <w:bdr w:val="nil"/>
              </w:rPr>
              <w:t>):______________________________Eur.</w:t>
            </w:r>
          </w:p>
          <w:p w14:paraId="36C6F1C3" w14:textId="77777777" w:rsidR="00AB4D4C" w:rsidRPr="008A6939" w:rsidRDefault="00AB4D4C" w:rsidP="00704534">
            <w:pPr>
              <w:jc w:val="both"/>
              <w:rPr>
                <w:rFonts w:eastAsia="Arial Unicode MS"/>
                <w:sz w:val="22"/>
                <w:szCs w:val="22"/>
                <w:bdr w:val="nil"/>
              </w:rPr>
            </w:pPr>
            <w:r w:rsidRPr="000C17B9">
              <w:rPr>
                <w:rFonts w:eastAsia="Arial Unicode MS"/>
                <w:szCs w:val="24"/>
                <w:bdr w:val="nil"/>
              </w:rPr>
              <w:t>Į šią kainą įeina visos išlaidos ir visi mokesčiai, taip pat ir PVM, kuris sudaro _____________ Eur</w:t>
            </w:r>
          </w:p>
        </w:tc>
      </w:tr>
    </w:tbl>
    <w:p w14:paraId="67C038F4" w14:textId="77777777" w:rsidR="00AB4D4C" w:rsidRDefault="00AB4D4C" w:rsidP="00AB4D4C">
      <w:pPr>
        <w:widowControl w:val="0"/>
        <w:pBdr>
          <w:top w:val="nil"/>
          <w:left w:val="nil"/>
          <w:bottom w:val="nil"/>
          <w:right w:val="nil"/>
          <w:between w:val="nil"/>
        </w:pBdr>
        <w:tabs>
          <w:tab w:val="left" w:pos="567"/>
          <w:tab w:val="left" w:pos="851"/>
        </w:tabs>
        <w:jc w:val="center"/>
        <w:rPr>
          <w:bCs/>
          <w:kern w:val="2"/>
          <w:szCs w:val="24"/>
        </w:rPr>
      </w:pPr>
    </w:p>
    <w:p w14:paraId="5455C8EC" w14:textId="77777777" w:rsidR="00AB4D4C" w:rsidRDefault="00AB4D4C" w:rsidP="00AB4D4C">
      <w:pPr>
        <w:widowControl w:val="0"/>
        <w:pBdr>
          <w:top w:val="nil"/>
          <w:left w:val="nil"/>
          <w:bottom w:val="nil"/>
          <w:right w:val="nil"/>
          <w:between w:val="nil"/>
        </w:pBdr>
        <w:tabs>
          <w:tab w:val="left" w:pos="567"/>
          <w:tab w:val="left" w:pos="851"/>
        </w:tabs>
        <w:jc w:val="center"/>
        <w:rPr>
          <w:bCs/>
          <w:kern w:val="2"/>
          <w:szCs w:val="24"/>
        </w:rPr>
      </w:pPr>
    </w:p>
    <w:p w14:paraId="7A09EF3B" w14:textId="77777777" w:rsidR="00AB4D4C" w:rsidRPr="00CB5BA7" w:rsidRDefault="00AB4D4C" w:rsidP="00AB4D4C">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A2BA10B" w14:textId="77777777" w:rsidR="00AB4D4C" w:rsidRPr="00CB5BA7" w:rsidRDefault="00AB4D4C" w:rsidP="00AB4D4C">
      <w:pPr>
        <w:widowControl w:val="0"/>
        <w:pBdr>
          <w:top w:val="nil"/>
          <w:left w:val="nil"/>
          <w:bottom w:val="nil"/>
          <w:right w:val="nil"/>
          <w:between w:val="nil"/>
        </w:pBdr>
        <w:tabs>
          <w:tab w:val="left" w:pos="567"/>
          <w:tab w:val="left" w:pos="851"/>
        </w:tabs>
        <w:rPr>
          <w:bCs/>
          <w:kern w:val="2"/>
          <w:szCs w:val="24"/>
        </w:rPr>
      </w:pPr>
    </w:p>
    <w:p w14:paraId="26CE1184" w14:textId="77777777" w:rsidR="00AB4D4C" w:rsidRPr="002B1E72" w:rsidRDefault="00AB4D4C" w:rsidP="00AB4D4C">
      <w:pPr>
        <w:ind w:right="-1595"/>
        <w:jc w:val="both"/>
        <w:rPr>
          <w:sz w:val="22"/>
          <w:szCs w:val="22"/>
        </w:rPr>
      </w:pPr>
      <w:r w:rsidRPr="002B1E72">
        <w:rPr>
          <w:sz w:val="22"/>
          <w:szCs w:val="22"/>
        </w:rPr>
        <w:t>VšĮ Vilniaus universiteto ligoninė Santaros klinikos</w:t>
      </w:r>
    </w:p>
    <w:p w14:paraId="4A82CBB8" w14:textId="77777777" w:rsidR="00AB4D4C" w:rsidRPr="002B1E72" w:rsidRDefault="00AB4D4C" w:rsidP="00AB4D4C">
      <w:pPr>
        <w:ind w:right="-1595"/>
        <w:jc w:val="both"/>
        <w:rPr>
          <w:sz w:val="22"/>
          <w:szCs w:val="22"/>
        </w:rPr>
      </w:pPr>
      <w:r>
        <w:rPr>
          <w:sz w:val="22"/>
          <w:szCs w:val="22"/>
        </w:rPr>
        <w:t>Santariškių g. 2, LT-08406</w:t>
      </w:r>
      <w:r w:rsidRPr="002B1E72">
        <w:rPr>
          <w:sz w:val="22"/>
          <w:szCs w:val="22"/>
        </w:rPr>
        <w:t xml:space="preserve"> Vilnius</w:t>
      </w:r>
    </w:p>
    <w:p w14:paraId="16CE38B9" w14:textId="77777777" w:rsidR="00AB4D4C" w:rsidRPr="002B1E72" w:rsidRDefault="00AB4D4C" w:rsidP="00AB4D4C">
      <w:pPr>
        <w:ind w:right="-1595"/>
        <w:jc w:val="both"/>
        <w:rPr>
          <w:sz w:val="22"/>
          <w:szCs w:val="22"/>
        </w:rPr>
      </w:pPr>
      <w:r w:rsidRPr="002B1E72">
        <w:rPr>
          <w:sz w:val="22"/>
          <w:szCs w:val="22"/>
        </w:rPr>
        <w:t xml:space="preserve">Įmonės kodas 124364561 </w:t>
      </w:r>
    </w:p>
    <w:p w14:paraId="0062D3BF" w14:textId="77777777" w:rsidR="00AB4D4C" w:rsidRPr="002B1E72" w:rsidRDefault="00AB4D4C" w:rsidP="00AB4D4C">
      <w:pPr>
        <w:ind w:right="-1595"/>
        <w:jc w:val="both"/>
        <w:rPr>
          <w:sz w:val="22"/>
          <w:szCs w:val="22"/>
        </w:rPr>
      </w:pPr>
      <w:r w:rsidRPr="002B1E72">
        <w:rPr>
          <w:sz w:val="22"/>
          <w:szCs w:val="22"/>
        </w:rPr>
        <w:t>PVM mok. kodas LT243645610</w:t>
      </w:r>
    </w:p>
    <w:p w14:paraId="6A620540" w14:textId="77777777" w:rsidR="00AB4D4C" w:rsidRPr="00CB5BA7" w:rsidRDefault="00AB4D4C" w:rsidP="00AB4D4C">
      <w:pPr>
        <w:widowControl w:val="0"/>
        <w:pBdr>
          <w:top w:val="nil"/>
          <w:left w:val="nil"/>
          <w:bottom w:val="nil"/>
          <w:right w:val="nil"/>
          <w:between w:val="nil"/>
        </w:pBdr>
        <w:tabs>
          <w:tab w:val="left" w:pos="567"/>
          <w:tab w:val="left" w:pos="851"/>
        </w:tabs>
        <w:rPr>
          <w:bCs/>
          <w:kern w:val="2"/>
          <w:szCs w:val="24"/>
        </w:rPr>
      </w:pPr>
    </w:p>
    <w:p w14:paraId="4D70514D" w14:textId="77777777" w:rsidR="00AB4D4C" w:rsidRPr="00CB5BA7" w:rsidRDefault="00AB4D4C" w:rsidP="00AB4D4C">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68EBD229" w14:textId="77777777" w:rsidR="00AB4D4C" w:rsidRDefault="00AB4D4C" w:rsidP="00AB4D4C">
      <w:pPr>
        <w:widowControl w:val="0"/>
        <w:pBdr>
          <w:top w:val="nil"/>
          <w:left w:val="nil"/>
          <w:bottom w:val="nil"/>
          <w:right w:val="nil"/>
          <w:between w:val="nil"/>
        </w:pBdr>
        <w:tabs>
          <w:tab w:val="left" w:pos="567"/>
          <w:tab w:val="left" w:pos="851"/>
        </w:tabs>
        <w:rPr>
          <w:bCs/>
          <w:kern w:val="2"/>
          <w:szCs w:val="24"/>
        </w:rPr>
      </w:pPr>
    </w:p>
    <w:p w14:paraId="06A5469F" w14:textId="7777777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AC2796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BDE9BD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070307"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CF998D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1CE9AB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80E30AA"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C5F4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5EA76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A61A3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8842758"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412C51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96F274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FB0981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F114A0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D447C9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9413F8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78DCB1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B83F60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00C9EFF" w14:textId="4D52AD4E" w:rsidR="00BE4B11" w:rsidRPr="009B3166" w:rsidRDefault="00BE4B11" w:rsidP="009B3166">
      <w:pPr>
        <w:widowControl w:val="0"/>
        <w:pBdr>
          <w:top w:val="nil"/>
          <w:left w:val="nil"/>
          <w:bottom w:val="nil"/>
          <w:right w:val="nil"/>
          <w:between w:val="nil"/>
        </w:pBdr>
        <w:tabs>
          <w:tab w:val="left" w:pos="567"/>
          <w:tab w:val="left" w:pos="851"/>
        </w:tabs>
        <w:rPr>
          <w:bCs/>
          <w:kern w:val="2"/>
          <w:szCs w:val="24"/>
        </w:rPr>
        <w:sectPr w:rsidR="00BE4B11" w:rsidRPr="009B3166" w:rsidSect="00E2000D">
          <w:pgSz w:w="12240" w:h="15840" w:code="1"/>
          <w:pgMar w:top="1276"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584B0" w14:textId="77777777" w:rsidR="00C90C97" w:rsidRDefault="00C90C97">
      <w:r>
        <w:separator/>
      </w:r>
    </w:p>
  </w:endnote>
  <w:endnote w:type="continuationSeparator" w:id="0">
    <w:p w14:paraId="722C6FEB" w14:textId="77777777" w:rsidR="00C90C97" w:rsidRDefault="00C90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00"/>
    <w:family w:val="auto"/>
    <w:pitch w:val="variable"/>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E71D2F" w:rsidRDefault="00E71D2F">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E71D2F" w:rsidRDefault="00E71D2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E71D2F" w:rsidRDefault="00E71D2F">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D87C9" w14:textId="77777777" w:rsidR="00C90C97" w:rsidRDefault="00C90C97">
      <w:r>
        <w:separator/>
      </w:r>
    </w:p>
  </w:footnote>
  <w:footnote w:type="continuationSeparator" w:id="0">
    <w:p w14:paraId="61B7CFED" w14:textId="77777777" w:rsidR="00C90C97" w:rsidRDefault="00C90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E71D2F" w:rsidRDefault="00E71D2F">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E71D2F" w:rsidRDefault="00E71D2F">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E71D2F" w:rsidRDefault="00E71D2F">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23340"/>
    <w:rsid w:val="00027CB2"/>
    <w:rsid w:val="00027D0A"/>
    <w:rsid w:val="00032F06"/>
    <w:rsid w:val="000419C9"/>
    <w:rsid w:val="00042461"/>
    <w:rsid w:val="0004310D"/>
    <w:rsid w:val="00054E5E"/>
    <w:rsid w:val="00064188"/>
    <w:rsid w:val="00071F8E"/>
    <w:rsid w:val="000930FB"/>
    <w:rsid w:val="000A4756"/>
    <w:rsid w:val="000A4C21"/>
    <w:rsid w:val="000A70B0"/>
    <w:rsid w:val="000B7712"/>
    <w:rsid w:val="000C148F"/>
    <w:rsid w:val="000D52AC"/>
    <w:rsid w:val="000E6307"/>
    <w:rsid w:val="000F190A"/>
    <w:rsid w:val="00110724"/>
    <w:rsid w:val="001159C2"/>
    <w:rsid w:val="001276F1"/>
    <w:rsid w:val="0013453B"/>
    <w:rsid w:val="001405AA"/>
    <w:rsid w:val="00142629"/>
    <w:rsid w:val="00157851"/>
    <w:rsid w:val="00164D6B"/>
    <w:rsid w:val="00167BB4"/>
    <w:rsid w:val="0017020E"/>
    <w:rsid w:val="00171EB9"/>
    <w:rsid w:val="001809FE"/>
    <w:rsid w:val="00181ACF"/>
    <w:rsid w:val="00184730"/>
    <w:rsid w:val="00193D24"/>
    <w:rsid w:val="001974B4"/>
    <w:rsid w:val="001A7A86"/>
    <w:rsid w:val="001B169D"/>
    <w:rsid w:val="001C4743"/>
    <w:rsid w:val="001C69CF"/>
    <w:rsid w:val="001C7F00"/>
    <w:rsid w:val="001D3533"/>
    <w:rsid w:val="001D6448"/>
    <w:rsid w:val="001D7882"/>
    <w:rsid w:val="001E088D"/>
    <w:rsid w:val="001E10F0"/>
    <w:rsid w:val="001E46AB"/>
    <w:rsid w:val="001E7181"/>
    <w:rsid w:val="001F3581"/>
    <w:rsid w:val="002110D0"/>
    <w:rsid w:val="00214E9B"/>
    <w:rsid w:val="00215442"/>
    <w:rsid w:val="00215A0F"/>
    <w:rsid w:val="00217CDC"/>
    <w:rsid w:val="0022339E"/>
    <w:rsid w:val="00232761"/>
    <w:rsid w:val="00242706"/>
    <w:rsid w:val="00242EB4"/>
    <w:rsid w:val="0027220B"/>
    <w:rsid w:val="0028063E"/>
    <w:rsid w:val="0028130D"/>
    <w:rsid w:val="00297E1F"/>
    <w:rsid w:val="002A0B1F"/>
    <w:rsid w:val="002A6A59"/>
    <w:rsid w:val="002B0923"/>
    <w:rsid w:val="002B1176"/>
    <w:rsid w:val="002B1E72"/>
    <w:rsid w:val="002B362D"/>
    <w:rsid w:val="002B5C1D"/>
    <w:rsid w:val="002C540A"/>
    <w:rsid w:val="002C570E"/>
    <w:rsid w:val="002D586C"/>
    <w:rsid w:val="002D77E3"/>
    <w:rsid w:val="002E7E00"/>
    <w:rsid w:val="002F344B"/>
    <w:rsid w:val="002F3610"/>
    <w:rsid w:val="002F4EBD"/>
    <w:rsid w:val="002F712B"/>
    <w:rsid w:val="002F7CAC"/>
    <w:rsid w:val="00304C23"/>
    <w:rsid w:val="00317F25"/>
    <w:rsid w:val="003257DC"/>
    <w:rsid w:val="003273E4"/>
    <w:rsid w:val="00327C7C"/>
    <w:rsid w:val="00327D94"/>
    <w:rsid w:val="00332FBB"/>
    <w:rsid w:val="00333B82"/>
    <w:rsid w:val="00344ECB"/>
    <w:rsid w:val="003545E4"/>
    <w:rsid w:val="00367A8D"/>
    <w:rsid w:val="00382E03"/>
    <w:rsid w:val="003862CA"/>
    <w:rsid w:val="003920D4"/>
    <w:rsid w:val="00392D00"/>
    <w:rsid w:val="00393270"/>
    <w:rsid w:val="003969E1"/>
    <w:rsid w:val="003A54E2"/>
    <w:rsid w:val="003B1AB8"/>
    <w:rsid w:val="003C0E3E"/>
    <w:rsid w:val="003D200C"/>
    <w:rsid w:val="003D3FAA"/>
    <w:rsid w:val="003E0CF8"/>
    <w:rsid w:val="003E1622"/>
    <w:rsid w:val="003E20F4"/>
    <w:rsid w:val="003E4F87"/>
    <w:rsid w:val="003F214F"/>
    <w:rsid w:val="003F7F31"/>
    <w:rsid w:val="00401327"/>
    <w:rsid w:val="004027F1"/>
    <w:rsid w:val="004032C5"/>
    <w:rsid w:val="0040599F"/>
    <w:rsid w:val="00414038"/>
    <w:rsid w:val="00421945"/>
    <w:rsid w:val="004251CF"/>
    <w:rsid w:val="00425C35"/>
    <w:rsid w:val="00431085"/>
    <w:rsid w:val="004338AB"/>
    <w:rsid w:val="004360C5"/>
    <w:rsid w:val="00436763"/>
    <w:rsid w:val="0043717F"/>
    <w:rsid w:val="0044043A"/>
    <w:rsid w:val="00447798"/>
    <w:rsid w:val="00450A5E"/>
    <w:rsid w:val="00453C26"/>
    <w:rsid w:val="004640A2"/>
    <w:rsid w:val="00466E54"/>
    <w:rsid w:val="0047357F"/>
    <w:rsid w:val="00475269"/>
    <w:rsid w:val="004842D3"/>
    <w:rsid w:val="00484530"/>
    <w:rsid w:val="00487A37"/>
    <w:rsid w:val="00496C02"/>
    <w:rsid w:val="004A018E"/>
    <w:rsid w:val="004A050D"/>
    <w:rsid w:val="004A4501"/>
    <w:rsid w:val="004A6B08"/>
    <w:rsid w:val="004B0FE7"/>
    <w:rsid w:val="004B3D50"/>
    <w:rsid w:val="004D1999"/>
    <w:rsid w:val="004D1E32"/>
    <w:rsid w:val="004D295E"/>
    <w:rsid w:val="004D4C51"/>
    <w:rsid w:val="004D55C9"/>
    <w:rsid w:val="004F2F38"/>
    <w:rsid w:val="004F4C91"/>
    <w:rsid w:val="00503A0C"/>
    <w:rsid w:val="00507C23"/>
    <w:rsid w:val="005179C4"/>
    <w:rsid w:val="00522E67"/>
    <w:rsid w:val="005339DE"/>
    <w:rsid w:val="00551FA8"/>
    <w:rsid w:val="005614F1"/>
    <w:rsid w:val="00563D6F"/>
    <w:rsid w:val="005662E4"/>
    <w:rsid w:val="0057214C"/>
    <w:rsid w:val="00574061"/>
    <w:rsid w:val="0057480E"/>
    <w:rsid w:val="00582A04"/>
    <w:rsid w:val="005874A8"/>
    <w:rsid w:val="00592823"/>
    <w:rsid w:val="0059455E"/>
    <w:rsid w:val="005A3050"/>
    <w:rsid w:val="005A6070"/>
    <w:rsid w:val="005B4EF0"/>
    <w:rsid w:val="005B6381"/>
    <w:rsid w:val="005C216E"/>
    <w:rsid w:val="005C6CB7"/>
    <w:rsid w:val="005D0B6B"/>
    <w:rsid w:val="005D1CD6"/>
    <w:rsid w:val="005D36A9"/>
    <w:rsid w:val="005D41C8"/>
    <w:rsid w:val="005E1CEC"/>
    <w:rsid w:val="005E41CA"/>
    <w:rsid w:val="005F4615"/>
    <w:rsid w:val="005F65D3"/>
    <w:rsid w:val="005F70B3"/>
    <w:rsid w:val="00604C84"/>
    <w:rsid w:val="00606BF8"/>
    <w:rsid w:val="00620B86"/>
    <w:rsid w:val="00622851"/>
    <w:rsid w:val="0063387F"/>
    <w:rsid w:val="00640495"/>
    <w:rsid w:val="00650CB6"/>
    <w:rsid w:val="00653F29"/>
    <w:rsid w:val="00655FE9"/>
    <w:rsid w:val="006626BC"/>
    <w:rsid w:val="00664A2C"/>
    <w:rsid w:val="00685888"/>
    <w:rsid w:val="00690ADA"/>
    <w:rsid w:val="006A01B6"/>
    <w:rsid w:val="006A312D"/>
    <w:rsid w:val="006B28AE"/>
    <w:rsid w:val="006B57ED"/>
    <w:rsid w:val="006C269A"/>
    <w:rsid w:val="006D57AB"/>
    <w:rsid w:val="006D5C90"/>
    <w:rsid w:val="006D6AA3"/>
    <w:rsid w:val="006D7238"/>
    <w:rsid w:val="006F1816"/>
    <w:rsid w:val="006F4BCB"/>
    <w:rsid w:val="006F5BA7"/>
    <w:rsid w:val="006F7AE7"/>
    <w:rsid w:val="006F7E59"/>
    <w:rsid w:val="00702C12"/>
    <w:rsid w:val="007066AD"/>
    <w:rsid w:val="00710F35"/>
    <w:rsid w:val="00726D68"/>
    <w:rsid w:val="00737CC6"/>
    <w:rsid w:val="00742ADF"/>
    <w:rsid w:val="00744864"/>
    <w:rsid w:val="0074713B"/>
    <w:rsid w:val="007518EC"/>
    <w:rsid w:val="00755C41"/>
    <w:rsid w:val="00755FAF"/>
    <w:rsid w:val="0076438F"/>
    <w:rsid w:val="00764EFC"/>
    <w:rsid w:val="00765C63"/>
    <w:rsid w:val="007662DB"/>
    <w:rsid w:val="007670F0"/>
    <w:rsid w:val="007805AB"/>
    <w:rsid w:val="00782D44"/>
    <w:rsid w:val="00785C4B"/>
    <w:rsid w:val="00795EC3"/>
    <w:rsid w:val="00797118"/>
    <w:rsid w:val="007B511E"/>
    <w:rsid w:val="007B5375"/>
    <w:rsid w:val="007B6CE6"/>
    <w:rsid w:val="007C066A"/>
    <w:rsid w:val="007C4BCB"/>
    <w:rsid w:val="007C6503"/>
    <w:rsid w:val="007D5B0D"/>
    <w:rsid w:val="007E2F45"/>
    <w:rsid w:val="007E5902"/>
    <w:rsid w:val="007F60D8"/>
    <w:rsid w:val="007F78B6"/>
    <w:rsid w:val="00800C69"/>
    <w:rsid w:val="00802B8D"/>
    <w:rsid w:val="008074B3"/>
    <w:rsid w:val="00814A7E"/>
    <w:rsid w:val="00820F5A"/>
    <w:rsid w:val="008240C0"/>
    <w:rsid w:val="0083391E"/>
    <w:rsid w:val="00852ED3"/>
    <w:rsid w:val="00855F49"/>
    <w:rsid w:val="008615B9"/>
    <w:rsid w:val="00861723"/>
    <w:rsid w:val="0086324D"/>
    <w:rsid w:val="00874ACB"/>
    <w:rsid w:val="00885981"/>
    <w:rsid w:val="008873A0"/>
    <w:rsid w:val="008874F0"/>
    <w:rsid w:val="0088756F"/>
    <w:rsid w:val="00887B56"/>
    <w:rsid w:val="00891925"/>
    <w:rsid w:val="00892B93"/>
    <w:rsid w:val="00892C36"/>
    <w:rsid w:val="00893290"/>
    <w:rsid w:val="00896E1F"/>
    <w:rsid w:val="008A17CD"/>
    <w:rsid w:val="008A4EA8"/>
    <w:rsid w:val="008A4EC4"/>
    <w:rsid w:val="008D04E4"/>
    <w:rsid w:val="008D12AF"/>
    <w:rsid w:val="008D35A3"/>
    <w:rsid w:val="008D5A22"/>
    <w:rsid w:val="008E58C4"/>
    <w:rsid w:val="008E7F8A"/>
    <w:rsid w:val="008F0670"/>
    <w:rsid w:val="008F36C5"/>
    <w:rsid w:val="008F597C"/>
    <w:rsid w:val="008F62EB"/>
    <w:rsid w:val="00902FDE"/>
    <w:rsid w:val="00905693"/>
    <w:rsid w:val="0090691A"/>
    <w:rsid w:val="00910B25"/>
    <w:rsid w:val="00923142"/>
    <w:rsid w:val="00927C47"/>
    <w:rsid w:val="00945D8A"/>
    <w:rsid w:val="00954D3D"/>
    <w:rsid w:val="00960ED5"/>
    <w:rsid w:val="00962DE5"/>
    <w:rsid w:val="009632BE"/>
    <w:rsid w:val="009643B6"/>
    <w:rsid w:val="009768A0"/>
    <w:rsid w:val="0098691F"/>
    <w:rsid w:val="0099005A"/>
    <w:rsid w:val="00993F4E"/>
    <w:rsid w:val="0099654E"/>
    <w:rsid w:val="009A1859"/>
    <w:rsid w:val="009A3575"/>
    <w:rsid w:val="009A6EB4"/>
    <w:rsid w:val="009B3166"/>
    <w:rsid w:val="009B434B"/>
    <w:rsid w:val="009B54D9"/>
    <w:rsid w:val="009D6CD5"/>
    <w:rsid w:val="009E0D63"/>
    <w:rsid w:val="009E2DBA"/>
    <w:rsid w:val="009E429B"/>
    <w:rsid w:val="009E65BD"/>
    <w:rsid w:val="009F62E5"/>
    <w:rsid w:val="009F7C6B"/>
    <w:rsid w:val="00A01B31"/>
    <w:rsid w:val="00A165ED"/>
    <w:rsid w:val="00A23099"/>
    <w:rsid w:val="00A26B15"/>
    <w:rsid w:val="00A5358B"/>
    <w:rsid w:val="00A57FB4"/>
    <w:rsid w:val="00A6602E"/>
    <w:rsid w:val="00A67DA1"/>
    <w:rsid w:val="00A769CD"/>
    <w:rsid w:val="00A908CB"/>
    <w:rsid w:val="00A91019"/>
    <w:rsid w:val="00A91B6E"/>
    <w:rsid w:val="00A959DA"/>
    <w:rsid w:val="00AA0A8A"/>
    <w:rsid w:val="00AA244F"/>
    <w:rsid w:val="00AA5D70"/>
    <w:rsid w:val="00AB44D3"/>
    <w:rsid w:val="00AB4D4C"/>
    <w:rsid w:val="00AB74F5"/>
    <w:rsid w:val="00AB7524"/>
    <w:rsid w:val="00AC40F4"/>
    <w:rsid w:val="00AD0155"/>
    <w:rsid w:val="00AD2A2C"/>
    <w:rsid w:val="00AD55CC"/>
    <w:rsid w:val="00AE115F"/>
    <w:rsid w:val="00B0192C"/>
    <w:rsid w:val="00B01E2D"/>
    <w:rsid w:val="00B04AB0"/>
    <w:rsid w:val="00B108C0"/>
    <w:rsid w:val="00B11C4C"/>
    <w:rsid w:val="00B15D67"/>
    <w:rsid w:val="00B1627F"/>
    <w:rsid w:val="00B26AE7"/>
    <w:rsid w:val="00B34D1F"/>
    <w:rsid w:val="00B40ADF"/>
    <w:rsid w:val="00B439FA"/>
    <w:rsid w:val="00B43F44"/>
    <w:rsid w:val="00B46F5C"/>
    <w:rsid w:val="00B547E2"/>
    <w:rsid w:val="00B6621C"/>
    <w:rsid w:val="00B67395"/>
    <w:rsid w:val="00B75F33"/>
    <w:rsid w:val="00B80213"/>
    <w:rsid w:val="00B81F36"/>
    <w:rsid w:val="00B838F1"/>
    <w:rsid w:val="00BA0145"/>
    <w:rsid w:val="00BA07CA"/>
    <w:rsid w:val="00BA236F"/>
    <w:rsid w:val="00BA500B"/>
    <w:rsid w:val="00BB1C4A"/>
    <w:rsid w:val="00BD757D"/>
    <w:rsid w:val="00BE48A6"/>
    <w:rsid w:val="00BE497C"/>
    <w:rsid w:val="00BE4B11"/>
    <w:rsid w:val="00BF3020"/>
    <w:rsid w:val="00BF3348"/>
    <w:rsid w:val="00BF767A"/>
    <w:rsid w:val="00C16940"/>
    <w:rsid w:val="00C17984"/>
    <w:rsid w:val="00C216CA"/>
    <w:rsid w:val="00C22BC1"/>
    <w:rsid w:val="00C36216"/>
    <w:rsid w:val="00C40F08"/>
    <w:rsid w:val="00C467B1"/>
    <w:rsid w:val="00C47DCE"/>
    <w:rsid w:val="00C50A3E"/>
    <w:rsid w:val="00C616E3"/>
    <w:rsid w:val="00C7081A"/>
    <w:rsid w:val="00C718FA"/>
    <w:rsid w:val="00C735AD"/>
    <w:rsid w:val="00C735F7"/>
    <w:rsid w:val="00C75720"/>
    <w:rsid w:val="00C8112B"/>
    <w:rsid w:val="00C85EAF"/>
    <w:rsid w:val="00C90C97"/>
    <w:rsid w:val="00C91CDE"/>
    <w:rsid w:val="00C94A13"/>
    <w:rsid w:val="00C9531C"/>
    <w:rsid w:val="00C97424"/>
    <w:rsid w:val="00CA27D5"/>
    <w:rsid w:val="00CA3F80"/>
    <w:rsid w:val="00CA4E58"/>
    <w:rsid w:val="00CB381F"/>
    <w:rsid w:val="00CB5BA7"/>
    <w:rsid w:val="00CC0E76"/>
    <w:rsid w:val="00CC10C9"/>
    <w:rsid w:val="00CC6610"/>
    <w:rsid w:val="00CC68A0"/>
    <w:rsid w:val="00CC6DE7"/>
    <w:rsid w:val="00CD2B77"/>
    <w:rsid w:val="00CD6488"/>
    <w:rsid w:val="00CE1797"/>
    <w:rsid w:val="00CE293A"/>
    <w:rsid w:val="00CF386C"/>
    <w:rsid w:val="00D128D0"/>
    <w:rsid w:val="00D236C8"/>
    <w:rsid w:val="00D27EB4"/>
    <w:rsid w:val="00D32342"/>
    <w:rsid w:val="00D32426"/>
    <w:rsid w:val="00D5231C"/>
    <w:rsid w:val="00D6014F"/>
    <w:rsid w:val="00D61A24"/>
    <w:rsid w:val="00D622D3"/>
    <w:rsid w:val="00D63C76"/>
    <w:rsid w:val="00D70A6C"/>
    <w:rsid w:val="00D723DC"/>
    <w:rsid w:val="00D74452"/>
    <w:rsid w:val="00D76C5A"/>
    <w:rsid w:val="00D7706C"/>
    <w:rsid w:val="00D81341"/>
    <w:rsid w:val="00D86EAD"/>
    <w:rsid w:val="00D96AE1"/>
    <w:rsid w:val="00D97005"/>
    <w:rsid w:val="00DA784C"/>
    <w:rsid w:val="00DB2C06"/>
    <w:rsid w:val="00DB47CB"/>
    <w:rsid w:val="00DB57E8"/>
    <w:rsid w:val="00DB583B"/>
    <w:rsid w:val="00DB60CB"/>
    <w:rsid w:val="00DB7EB8"/>
    <w:rsid w:val="00DC34BE"/>
    <w:rsid w:val="00DC6091"/>
    <w:rsid w:val="00DD21C7"/>
    <w:rsid w:val="00DF7F7B"/>
    <w:rsid w:val="00E0468D"/>
    <w:rsid w:val="00E05045"/>
    <w:rsid w:val="00E16BD3"/>
    <w:rsid w:val="00E2000D"/>
    <w:rsid w:val="00E24878"/>
    <w:rsid w:val="00E265FD"/>
    <w:rsid w:val="00E320F1"/>
    <w:rsid w:val="00E371F2"/>
    <w:rsid w:val="00E67C34"/>
    <w:rsid w:val="00E7136F"/>
    <w:rsid w:val="00E71D2F"/>
    <w:rsid w:val="00E8502B"/>
    <w:rsid w:val="00E879D0"/>
    <w:rsid w:val="00EA25B9"/>
    <w:rsid w:val="00EA62DE"/>
    <w:rsid w:val="00EC154E"/>
    <w:rsid w:val="00EC3837"/>
    <w:rsid w:val="00ED44AA"/>
    <w:rsid w:val="00EE3697"/>
    <w:rsid w:val="00EF3899"/>
    <w:rsid w:val="00EF67CB"/>
    <w:rsid w:val="00EF73D3"/>
    <w:rsid w:val="00EF78D1"/>
    <w:rsid w:val="00F0024B"/>
    <w:rsid w:val="00F00B1B"/>
    <w:rsid w:val="00F01CE6"/>
    <w:rsid w:val="00F03136"/>
    <w:rsid w:val="00F1126B"/>
    <w:rsid w:val="00F12D1C"/>
    <w:rsid w:val="00F14693"/>
    <w:rsid w:val="00F155CF"/>
    <w:rsid w:val="00F337C9"/>
    <w:rsid w:val="00F4106F"/>
    <w:rsid w:val="00F422FF"/>
    <w:rsid w:val="00F43999"/>
    <w:rsid w:val="00F528BE"/>
    <w:rsid w:val="00F53E78"/>
    <w:rsid w:val="00F61E34"/>
    <w:rsid w:val="00F71B38"/>
    <w:rsid w:val="00F80D09"/>
    <w:rsid w:val="00F81D55"/>
    <w:rsid w:val="00F866B5"/>
    <w:rsid w:val="00FA189A"/>
    <w:rsid w:val="00FA2EB4"/>
    <w:rsid w:val="00FA4E67"/>
    <w:rsid w:val="00FA586B"/>
    <w:rsid w:val="00FB222B"/>
    <w:rsid w:val="00FB3609"/>
    <w:rsid w:val="00FB4C40"/>
    <w:rsid w:val="00FB60A2"/>
    <w:rsid w:val="00FC4773"/>
    <w:rsid w:val="00FC74D3"/>
    <w:rsid w:val="00FD2541"/>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san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8DB01D51-49B3-478C-80F6-463282CFC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66457</Words>
  <Characters>37881</Characters>
  <Application>Microsoft Office Word</Application>
  <DocSecurity>0</DocSecurity>
  <Lines>315</Lines>
  <Paragraphs>208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18</cp:revision>
  <dcterms:created xsi:type="dcterms:W3CDTF">2025-05-16T10:21:00Z</dcterms:created>
  <dcterms:modified xsi:type="dcterms:W3CDTF">2025-05-16T11:32:00Z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